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9BC" w:rsidRDefault="007729BC" w:rsidP="007729BC">
      <w:pPr>
        <w:pStyle w:val="Figure"/>
      </w:pPr>
      <w:r>
        <w:rPr>
          <w:noProof/>
        </w:rPr>
        <w:drawing>
          <wp:inline distT="0" distB="0" distL="0" distR="0">
            <wp:extent cx="5029200" cy="1866900"/>
            <wp:effectExtent l="19050" t="0" r="0" b="0"/>
            <wp:docPr id="1" name="Picture 1" descr="f:\dsbuildroot\wsommpguides\RUS\Art\SysCenter-OM-07\SysCenter-OM-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sbuildroot\wsommpguides\RUS\Art\SysCenter-OM-07\SysCenter-OM-07.jpg"/>
                    <pic:cNvPicPr>
                      <a:picLocks noChangeAspect="1" noChangeArrowheads="1"/>
                    </pic:cNvPicPr>
                  </pic:nvPicPr>
                  <pic:blipFill>
                    <a:blip r:embed="rId8"/>
                    <a:srcRect/>
                    <a:stretch>
                      <a:fillRect/>
                    </a:stretch>
                  </pic:blipFill>
                  <pic:spPr bwMode="auto">
                    <a:xfrm>
                      <a:off x="0" y="0"/>
                      <a:ext cx="5029200" cy="1866900"/>
                    </a:xfrm>
                    <a:prstGeom prst="rect">
                      <a:avLst/>
                    </a:prstGeom>
                    <a:noFill/>
                    <a:ln w="9525">
                      <a:noFill/>
                      <a:miter lim="800000"/>
                      <a:headEnd/>
                      <a:tailEnd/>
                    </a:ln>
                  </pic:spPr>
                </pic:pic>
              </a:graphicData>
            </a:graphic>
          </wp:inline>
        </w:drawing>
      </w:r>
    </w:p>
    <w:p w:rsidR="007729BC" w:rsidRDefault="007729BC" w:rsidP="007729BC">
      <w:pPr>
        <w:pStyle w:val="TableSpacing"/>
      </w:pPr>
    </w:p>
    <w:p w:rsidR="007729BC" w:rsidRDefault="007729BC" w:rsidP="007729BC">
      <w:pPr>
        <w:pStyle w:val="DSTOC1-0"/>
      </w:pPr>
      <w:r>
        <w:t>Руководство пользователя пакета управления соединителями для Operations Manager 2007 R2</w:t>
      </w:r>
    </w:p>
    <w:p w:rsidR="007729BC" w:rsidRDefault="007729BC" w:rsidP="007729BC">
      <w:r>
        <w:t>Корпорация Майкрософт</w:t>
      </w:r>
    </w:p>
    <w:p w:rsidR="007729BC" w:rsidRDefault="007729BC" w:rsidP="007729BC">
      <w:r>
        <w:t>Опубликовано: июль 2009 г.</w:t>
      </w:r>
    </w:p>
    <w:p w:rsidR="007729BC" w:rsidRDefault="007729BC" w:rsidP="007729BC">
      <w:r>
        <w:t xml:space="preserve">Предложения и комментарии о данном документе направляйте по адресу  </w:t>
      </w:r>
      <w:hyperlink r:id="rId9" w:history="1">
        <w:r>
          <w:rPr>
            <w:rStyle w:val="Hyperlink"/>
          </w:rPr>
          <w:t>momdocs@microsoft.com</w:t>
        </w:r>
      </w:hyperlink>
      <w:r>
        <w:t xml:space="preserve">. Включите в отзыв название руководства по пакету управления. </w:t>
      </w:r>
    </w:p>
    <w:p w:rsidR="007729BC" w:rsidRDefault="007729BC" w:rsidP="007729BC">
      <w:pPr>
        <w:pStyle w:val="DSTOC1-0"/>
        <w:sectPr w:rsidR="007729BC" w:rsidSect="007729BC">
          <w:headerReference w:type="even" r:id="rId10"/>
          <w:headerReference w:type="default" r:id="rId11"/>
          <w:footerReference w:type="even" r:id="rId12"/>
          <w:footerReference w:type="default" r:id="rId13"/>
          <w:headerReference w:type="first" r:id="rId14"/>
          <w:footerReference w:type="first" r:id="rId15"/>
          <w:pgSz w:w="12240" w:h="15840" w:code="1"/>
          <w:pgMar w:top="1440" w:right="1800" w:bottom="1440" w:left="1800" w:header="1440" w:footer="1440" w:gutter="0"/>
          <w:cols w:space="720"/>
          <w:docGrid w:linePitch="360"/>
        </w:sectPr>
      </w:pPr>
    </w:p>
    <w:p w:rsidR="007729BC" w:rsidRDefault="007729BC" w:rsidP="007729BC">
      <w:pPr>
        <w:pStyle w:val="DSTOC1-0"/>
      </w:pPr>
      <w:r>
        <w:lastRenderedPageBreak/>
        <w:t>Авторские права</w:t>
      </w:r>
    </w:p>
    <w:p w:rsidR="007729BC" w:rsidRDefault="007729BC" w:rsidP="007729BC">
      <w:r>
        <w:t>Сведения, содержащиеся в настоящем документе, отражают текущую позицию корпорации Майкрософт по обсуждаемым вопросам на момент публикации.  Поскольку корпорация Майкрософт должна реагировать на изменение рыночных условий, данный документ не может рассматриваться как обязательство с ее стороны, и корпорация Майкрософт не гарантирует точности представленных сведений после даты публикации.</w:t>
      </w:r>
    </w:p>
    <w:p w:rsidR="007729BC" w:rsidRDefault="007729BC" w:rsidP="007729BC">
      <w:r>
        <w:t>Данный документ носит исключительно информационный характер.  КОРПОРАЦИЯ МАЙКРОСОФТ НЕ ПРЕДОСТАВЛЯЕТ В ДАННОМ ДОКУМЕНТЕ НИКАКИХ ГАРАНТИЙ, ЯВНЫХ, ПОДРАЗУМЕВАЕМЫХ ИЛИ ПРЕДУСМОТРЕННЫХ ЗАКОНОДАТЕЛЬСТВОМ.</w:t>
      </w:r>
    </w:p>
    <w:p w:rsidR="007729BC" w:rsidRDefault="007729BC" w:rsidP="007729BC">
      <w:r>
        <w:t xml:space="preserve">За соблюдение любых применимых законов об авторских правах отвечает пользователь.  Воспроизведение, сохранение или введение в любую систему поиска какой-либо части данного документа, а также его передача в любой форме, с любой целью и с помощью любых средств (электронных, механических, фотокопирования, записи или иных других) без письменного разрешения корпорации Майкрософт является нарушением авторских прав. </w:t>
      </w:r>
    </w:p>
    <w:p w:rsidR="007729BC" w:rsidRDefault="007729BC" w:rsidP="007729BC">
      <w:r>
        <w:t>Корпорация Майкрософт может обладать патентами, заявками на патенты, товарными знаками, авторскими правами или другими средствами защиты прав на интеллектуальную собственность, относящимися к предметам и темам, описанным в данном документе.  Получение данного документа не предоставляет лицензию на вышеуказанные патенты, товарные знаки, авторские права или другие права на интеллектуальную собственность, за исключением случаев, когда это явно оговорено в письменном лицензионном соглашении, выданном корпорацией Майкрософт.</w:t>
      </w:r>
    </w:p>
    <w:p w:rsidR="007729BC" w:rsidRDefault="007729BC" w:rsidP="007729BC">
      <w:r>
        <w:t>Если не указано иное, представленные в примерах компании, организации, изделия, имена доменов, адреса электронной почты, логотипы, люди, места и события являются вымышленными.  Возможное сходство с реально существующими организациями, предприятиями, изделиями, именами доменов, адресами электронной почты, логотипами, лицами и событиями следует рассматривать как случайное.</w:t>
      </w:r>
    </w:p>
    <w:p w:rsidR="007729BC" w:rsidRDefault="007729BC" w:rsidP="007729BC">
      <w:r>
        <w:t>© Корпорация Майкрософт (Microsoft Corporation), 2009. Все права защищены.</w:t>
      </w:r>
    </w:p>
    <w:p w:rsidR="007729BC" w:rsidRDefault="007729BC" w:rsidP="007729BC">
      <w:r>
        <w:t>Microsoft, Active Directory, ActiveSync, Internet Explorer, JScript, SharePoint, SQL Server, Visio, Visual Basic, Visual Studio, Win32, Windows, Windows PowerShell, Windows Server и Windows Vista являются товарными знаками группы компаний Майкрософт.</w:t>
      </w:r>
    </w:p>
    <w:p w:rsidR="007729BC" w:rsidRDefault="007729BC" w:rsidP="007729BC">
      <w:r>
        <w:t xml:space="preserve">Все прочие товарные знаки являются собственностью соответствующих владельцев. </w:t>
      </w:r>
    </w:p>
    <w:p w:rsidR="007729BC" w:rsidRDefault="007729BC" w:rsidP="007729BC">
      <w:pPr>
        <w:pStyle w:val="DSTOC2-0"/>
      </w:pPr>
      <w:r>
        <w:t>История редакций</w:t>
      </w:r>
    </w:p>
    <w:p w:rsidR="007729BC" w:rsidRDefault="007729BC" w:rsidP="007729BC">
      <w:pPr>
        <w:pStyle w:val="TableSpacing"/>
      </w:pPr>
    </w:p>
    <w:tbl>
      <w:tblPr>
        <w:tblStyle w:val="TablewithHeader"/>
        <w:tblW w:w="0" w:type="auto"/>
        <w:tblLook w:val="01E0"/>
      </w:tblPr>
      <w:tblGrid>
        <w:gridCol w:w="4405"/>
        <w:gridCol w:w="4407"/>
      </w:tblGrid>
      <w:tr w:rsidR="007729BC" w:rsidTr="008C3FA6">
        <w:trPr>
          <w:cnfStyle w:val="100000000000"/>
        </w:trPr>
        <w:tc>
          <w:tcPr>
            <w:tcW w:w="4428" w:type="dxa"/>
          </w:tcPr>
          <w:p w:rsidR="007729BC" w:rsidRDefault="007729BC" w:rsidP="008C3FA6">
            <w:r>
              <w:t>Дата выпуска</w:t>
            </w:r>
          </w:p>
        </w:tc>
        <w:tc>
          <w:tcPr>
            <w:tcW w:w="4428" w:type="dxa"/>
          </w:tcPr>
          <w:p w:rsidR="007729BC" w:rsidRDefault="007729BC" w:rsidP="008C3FA6">
            <w:r>
              <w:t>Изменения</w:t>
            </w:r>
          </w:p>
        </w:tc>
      </w:tr>
      <w:tr w:rsidR="007729BC" w:rsidTr="008C3FA6">
        <w:tc>
          <w:tcPr>
            <w:tcW w:w="4428" w:type="dxa"/>
          </w:tcPr>
          <w:p w:rsidR="007729BC" w:rsidRDefault="007729BC" w:rsidP="008C3FA6">
            <w:r>
              <w:t>июль 2009 г.</w:t>
            </w:r>
          </w:p>
        </w:tc>
        <w:tc>
          <w:tcPr>
            <w:tcW w:w="4428" w:type="dxa"/>
          </w:tcPr>
          <w:p w:rsidR="007729BC" w:rsidRDefault="007729BC" w:rsidP="008C3FA6">
            <w:r>
              <w:t>Исходный выпуск данного руководства</w:t>
            </w:r>
          </w:p>
        </w:tc>
      </w:tr>
    </w:tbl>
    <w:p w:rsidR="007729BC" w:rsidRDefault="007729BC" w:rsidP="007729BC">
      <w:pPr>
        <w:pStyle w:val="TableSpacing"/>
      </w:pPr>
    </w:p>
    <w:p w:rsidR="007729BC" w:rsidRDefault="007729BC" w:rsidP="007729BC"/>
    <w:p w:rsidR="007729BC" w:rsidRDefault="007729BC" w:rsidP="007729BC">
      <w:pPr>
        <w:pStyle w:val="DSTOC1-0"/>
        <w:sectPr w:rsidR="007729BC" w:rsidSect="007729BC">
          <w:footerReference w:type="default" r:id="rId16"/>
          <w:pgSz w:w="12240" w:h="15840" w:code="1"/>
          <w:pgMar w:top="1440" w:right="1800" w:bottom="1440" w:left="1800" w:header="1440" w:footer="1440" w:gutter="0"/>
          <w:cols w:space="720"/>
          <w:docGrid w:linePitch="360"/>
        </w:sectPr>
      </w:pPr>
    </w:p>
    <w:p w:rsidR="007729BC" w:rsidRDefault="007729BC" w:rsidP="007729BC">
      <w:pPr>
        <w:pStyle w:val="DSTOC1-0"/>
      </w:pPr>
      <w:r>
        <w:lastRenderedPageBreak/>
        <w:t>Содержание</w:t>
      </w:r>
    </w:p>
    <w:p w:rsidR="007729BC" w:rsidRDefault="007729BC">
      <w:pPr>
        <w:pStyle w:val="TOC1"/>
        <w:tabs>
          <w:tab w:val="right" w:leader="dot" w:pos="8630"/>
        </w:tabs>
        <w:rPr>
          <w:rFonts w:asciiTheme="minorHAnsi" w:eastAsiaTheme="minorEastAsia" w:hAnsiTheme="minorHAnsi" w:cstheme="minorBidi"/>
          <w:noProof/>
          <w:kern w:val="0"/>
          <w:sz w:val="22"/>
          <w:szCs w:val="22"/>
        </w:rPr>
      </w:pPr>
      <w:r>
        <w:fldChar w:fldCharType="begin"/>
      </w:r>
      <w:r>
        <w:instrText xml:space="preserve"> TOC \o "1-5" \h </w:instrText>
      </w:r>
      <w:r>
        <w:fldChar w:fldCharType="separate"/>
      </w:r>
      <w:hyperlink w:anchor="_Toc237720597" w:history="1">
        <w:r w:rsidRPr="002E1D2A">
          <w:rPr>
            <w:rStyle w:val="Hyperlink"/>
            <w:noProof/>
          </w:rPr>
          <w:t>Руководство по пакету управления соединителями для Microsoft System Operations Manager 2007 R2</w:t>
        </w:r>
        <w:r>
          <w:rPr>
            <w:noProof/>
          </w:rPr>
          <w:tab/>
        </w:r>
        <w:r>
          <w:rPr>
            <w:noProof/>
          </w:rPr>
          <w:fldChar w:fldCharType="begin"/>
        </w:r>
        <w:r>
          <w:rPr>
            <w:noProof/>
          </w:rPr>
          <w:instrText xml:space="preserve"> PAGEREF _Toc237720597 \h </w:instrText>
        </w:r>
        <w:r>
          <w:rPr>
            <w:noProof/>
          </w:rPr>
        </w:r>
        <w:r>
          <w:rPr>
            <w:noProof/>
          </w:rPr>
          <w:fldChar w:fldCharType="separate"/>
        </w:r>
        <w:r>
          <w:rPr>
            <w:noProof/>
          </w:rPr>
          <w:t>7</w:t>
        </w:r>
        <w:r>
          <w:rPr>
            <w:noProof/>
          </w:rPr>
          <w:fldChar w:fldCharType="end"/>
        </w:r>
      </w:hyperlink>
    </w:p>
    <w:p w:rsidR="007729BC" w:rsidRDefault="007729BC">
      <w:pPr>
        <w:pStyle w:val="TOC2"/>
        <w:tabs>
          <w:tab w:val="right" w:leader="dot" w:pos="8630"/>
        </w:tabs>
        <w:rPr>
          <w:rFonts w:asciiTheme="minorHAnsi" w:eastAsiaTheme="minorEastAsia" w:hAnsiTheme="minorHAnsi" w:cstheme="minorBidi"/>
          <w:noProof/>
          <w:kern w:val="0"/>
          <w:sz w:val="22"/>
          <w:szCs w:val="22"/>
        </w:rPr>
      </w:pPr>
      <w:hyperlink w:anchor="_Toc237720598" w:history="1">
        <w:r w:rsidRPr="002E1D2A">
          <w:rPr>
            <w:rStyle w:val="Hyperlink"/>
            <w:noProof/>
          </w:rPr>
          <w:t>Введение в пакеты управления соединителями</w:t>
        </w:r>
        <w:r>
          <w:rPr>
            <w:noProof/>
          </w:rPr>
          <w:tab/>
        </w:r>
        <w:r>
          <w:rPr>
            <w:noProof/>
          </w:rPr>
          <w:fldChar w:fldCharType="begin"/>
        </w:r>
        <w:r>
          <w:rPr>
            <w:noProof/>
          </w:rPr>
          <w:instrText xml:space="preserve"> PAGEREF _Toc237720598 \h </w:instrText>
        </w:r>
        <w:r>
          <w:rPr>
            <w:noProof/>
          </w:rPr>
        </w:r>
        <w:r>
          <w:rPr>
            <w:noProof/>
          </w:rPr>
          <w:fldChar w:fldCharType="separate"/>
        </w:r>
        <w:r>
          <w:rPr>
            <w:noProof/>
          </w:rPr>
          <w:t>7</w:t>
        </w:r>
        <w:r>
          <w:rPr>
            <w:noProof/>
          </w:rPr>
          <w:fldChar w:fldCharType="end"/>
        </w:r>
      </w:hyperlink>
    </w:p>
    <w:p w:rsidR="007729BC" w:rsidRDefault="007729BC">
      <w:pPr>
        <w:pStyle w:val="TOC3"/>
        <w:tabs>
          <w:tab w:val="right" w:leader="dot" w:pos="8630"/>
        </w:tabs>
        <w:rPr>
          <w:rFonts w:asciiTheme="minorHAnsi" w:eastAsiaTheme="minorEastAsia" w:hAnsiTheme="minorHAnsi" w:cstheme="minorBidi"/>
          <w:noProof/>
          <w:kern w:val="0"/>
          <w:sz w:val="22"/>
          <w:szCs w:val="22"/>
        </w:rPr>
      </w:pPr>
      <w:hyperlink w:anchor="_Toc237720599" w:history="1">
        <w:r w:rsidRPr="002E1D2A">
          <w:rPr>
            <w:rStyle w:val="Hyperlink"/>
            <w:noProof/>
          </w:rPr>
          <w:t>Версия документа</w:t>
        </w:r>
        <w:r>
          <w:rPr>
            <w:noProof/>
          </w:rPr>
          <w:tab/>
        </w:r>
        <w:r>
          <w:rPr>
            <w:noProof/>
          </w:rPr>
          <w:fldChar w:fldCharType="begin"/>
        </w:r>
        <w:r>
          <w:rPr>
            <w:noProof/>
          </w:rPr>
          <w:instrText xml:space="preserve"> PAGEREF _Toc237720599 \h </w:instrText>
        </w:r>
        <w:r>
          <w:rPr>
            <w:noProof/>
          </w:rPr>
        </w:r>
        <w:r>
          <w:rPr>
            <w:noProof/>
          </w:rPr>
          <w:fldChar w:fldCharType="separate"/>
        </w:r>
        <w:r>
          <w:rPr>
            <w:noProof/>
          </w:rPr>
          <w:t>7</w:t>
        </w:r>
        <w:r>
          <w:rPr>
            <w:noProof/>
          </w:rPr>
          <w:fldChar w:fldCharType="end"/>
        </w:r>
      </w:hyperlink>
    </w:p>
    <w:p w:rsidR="007729BC" w:rsidRDefault="007729BC">
      <w:pPr>
        <w:pStyle w:val="TOC3"/>
        <w:tabs>
          <w:tab w:val="right" w:leader="dot" w:pos="8630"/>
        </w:tabs>
        <w:rPr>
          <w:rFonts w:asciiTheme="minorHAnsi" w:eastAsiaTheme="minorEastAsia" w:hAnsiTheme="minorHAnsi" w:cstheme="minorBidi"/>
          <w:noProof/>
          <w:kern w:val="0"/>
          <w:sz w:val="22"/>
          <w:szCs w:val="22"/>
        </w:rPr>
      </w:pPr>
      <w:hyperlink w:anchor="_Toc237720600" w:history="1">
        <w:r w:rsidRPr="002E1D2A">
          <w:rPr>
            <w:rStyle w:val="Hyperlink"/>
            <w:noProof/>
          </w:rPr>
          <w:t>Получение последнего пакета управления и документации</w:t>
        </w:r>
        <w:r>
          <w:rPr>
            <w:noProof/>
          </w:rPr>
          <w:tab/>
        </w:r>
        <w:r>
          <w:rPr>
            <w:noProof/>
          </w:rPr>
          <w:fldChar w:fldCharType="begin"/>
        </w:r>
        <w:r>
          <w:rPr>
            <w:noProof/>
          </w:rPr>
          <w:instrText xml:space="preserve"> PAGEREF _Toc237720600 \h </w:instrText>
        </w:r>
        <w:r>
          <w:rPr>
            <w:noProof/>
          </w:rPr>
        </w:r>
        <w:r>
          <w:rPr>
            <w:noProof/>
          </w:rPr>
          <w:fldChar w:fldCharType="separate"/>
        </w:r>
        <w:r>
          <w:rPr>
            <w:noProof/>
          </w:rPr>
          <w:t>8</w:t>
        </w:r>
        <w:r>
          <w:rPr>
            <w:noProof/>
          </w:rPr>
          <w:fldChar w:fldCharType="end"/>
        </w:r>
      </w:hyperlink>
    </w:p>
    <w:p w:rsidR="007729BC" w:rsidRDefault="007729BC">
      <w:pPr>
        <w:pStyle w:val="TOC3"/>
        <w:tabs>
          <w:tab w:val="right" w:leader="dot" w:pos="8630"/>
        </w:tabs>
        <w:rPr>
          <w:rFonts w:asciiTheme="minorHAnsi" w:eastAsiaTheme="minorEastAsia" w:hAnsiTheme="minorHAnsi" w:cstheme="minorBidi"/>
          <w:noProof/>
          <w:kern w:val="0"/>
          <w:sz w:val="22"/>
          <w:szCs w:val="22"/>
        </w:rPr>
      </w:pPr>
      <w:hyperlink w:anchor="_Toc237720601" w:history="1">
        <w:r w:rsidRPr="002E1D2A">
          <w:rPr>
            <w:rStyle w:val="Hyperlink"/>
            <w:noProof/>
          </w:rPr>
          <w:t>Поддерживаемые конфигурации</w:t>
        </w:r>
        <w:r>
          <w:rPr>
            <w:noProof/>
          </w:rPr>
          <w:tab/>
        </w:r>
        <w:r>
          <w:rPr>
            <w:noProof/>
          </w:rPr>
          <w:fldChar w:fldCharType="begin"/>
        </w:r>
        <w:r>
          <w:rPr>
            <w:noProof/>
          </w:rPr>
          <w:instrText xml:space="preserve"> PAGEREF _Toc237720601 \h </w:instrText>
        </w:r>
        <w:r>
          <w:rPr>
            <w:noProof/>
          </w:rPr>
        </w:r>
        <w:r>
          <w:rPr>
            <w:noProof/>
          </w:rPr>
          <w:fldChar w:fldCharType="separate"/>
        </w:r>
        <w:r>
          <w:rPr>
            <w:noProof/>
          </w:rPr>
          <w:t>8</w:t>
        </w:r>
        <w:r>
          <w:rPr>
            <w:noProof/>
          </w:rPr>
          <w:fldChar w:fldCharType="end"/>
        </w:r>
      </w:hyperlink>
    </w:p>
    <w:p w:rsidR="007729BC" w:rsidRDefault="007729BC">
      <w:pPr>
        <w:pStyle w:val="TOC3"/>
        <w:tabs>
          <w:tab w:val="right" w:leader="dot" w:pos="8630"/>
        </w:tabs>
        <w:rPr>
          <w:rFonts w:asciiTheme="minorHAnsi" w:eastAsiaTheme="minorEastAsia" w:hAnsiTheme="minorHAnsi" w:cstheme="minorBidi"/>
          <w:noProof/>
          <w:kern w:val="0"/>
          <w:sz w:val="22"/>
          <w:szCs w:val="22"/>
        </w:rPr>
      </w:pPr>
      <w:hyperlink w:anchor="_Toc237720602" w:history="1">
        <w:r w:rsidRPr="002E1D2A">
          <w:rPr>
            <w:rStyle w:val="Hyperlink"/>
            <w:noProof/>
          </w:rPr>
          <w:t>Изменения в этом обновлении</w:t>
        </w:r>
        <w:r>
          <w:rPr>
            <w:noProof/>
          </w:rPr>
          <w:tab/>
        </w:r>
        <w:r>
          <w:rPr>
            <w:noProof/>
          </w:rPr>
          <w:fldChar w:fldCharType="begin"/>
        </w:r>
        <w:r>
          <w:rPr>
            <w:noProof/>
          </w:rPr>
          <w:instrText xml:space="preserve"> PAGEREF _Toc237720602 \h </w:instrText>
        </w:r>
        <w:r>
          <w:rPr>
            <w:noProof/>
          </w:rPr>
        </w:r>
        <w:r>
          <w:rPr>
            <w:noProof/>
          </w:rPr>
          <w:fldChar w:fldCharType="separate"/>
        </w:r>
        <w:r>
          <w:rPr>
            <w:noProof/>
          </w:rPr>
          <w:t>8</w:t>
        </w:r>
        <w:r>
          <w:rPr>
            <w:noProof/>
          </w:rPr>
          <w:fldChar w:fldCharType="end"/>
        </w:r>
      </w:hyperlink>
    </w:p>
    <w:p w:rsidR="007729BC" w:rsidRDefault="007729BC">
      <w:pPr>
        <w:pStyle w:val="TOC1"/>
        <w:tabs>
          <w:tab w:val="right" w:leader="dot" w:pos="8630"/>
        </w:tabs>
        <w:rPr>
          <w:rFonts w:asciiTheme="minorHAnsi" w:eastAsiaTheme="minorEastAsia" w:hAnsiTheme="minorHAnsi" w:cstheme="minorBidi"/>
          <w:noProof/>
          <w:kern w:val="0"/>
          <w:sz w:val="22"/>
          <w:szCs w:val="22"/>
        </w:rPr>
      </w:pPr>
      <w:hyperlink w:anchor="_Toc237720603" w:history="1">
        <w:r w:rsidRPr="002E1D2A">
          <w:rPr>
            <w:rStyle w:val="Hyperlink"/>
            <w:noProof/>
          </w:rPr>
          <w:t>Приступая к работе</w:t>
        </w:r>
        <w:r>
          <w:rPr>
            <w:noProof/>
          </w:rPr>
          <w:tab/>
        </w:r>
        <w:r>
          <w:rPr>
            <w:noProof/>
          </w:rPr>
          <w:fldChar w:fldCharType="begin"/>
        </w:r>
        <w:r>
          <w:rPr>
            <w:noProof/>
          </w:rPr>
          <w:instrText xml:space="preserve"> PAGEREF _Toc237720603 \h </w:instrText>
        </w:r>
        <w:r>
          <w:rPr>
            <w:noProof/>
          </w:rPr>
        </w:r>
        <w:r>
          <w:rPr>
            <w:noProof/>
          </w:rPr>
          <w:fldChar w:fldCharType="separate"/>
        </w:r>
        <w:r>
          <w:rPr>
            <w:noProof/>
          </w:rPr>
          <w:t>8</w:t>
        </w:r>
        <w:r>
          <w:rPr>
            <w:noProof/>
          </w:rPr>
          <w:fldChar w:fldCharType="end"/>
        </w:r>
      </w:hyperlink>
    </w:p>
    <w:p w:rsidR="007729BC" w:rsidRDefault="007729BC">
      <w:pPr>
        <w:pStyle w:val="TOC2"/>
        <w:tabs>
          <w:tab w:val="right" w:leader="dot" w:pos="8630"/>
        </w:tabs>
        <w:rPr>
          <w:rFonts w:asciiTheme="minorHAnsi" w:eastAsiaTheme="minorEastAsia" w:hAnsiTheme="minorHAnsi" w:cstheme="minorBidi"/>
          <w:noProof/>
          <w:kern w:val="0"/>
          <w:sz w:val="22"/>
          <w:szCs w:val="22"/>
        </w:rPr>
      </w:pPr>
      <w:hyperlink w:anchor="_Toc237720604" w:history="1">
        <w:r w:rsidRPr="002E1D2A">
          <w:rPr>
            <w:rStyle w:val="Hyperlink"/>
            <w:noProof/>
          </w:rPr>
          <w:t>Файлы пакетов управления соединителями</w:t>
        </w:r>
        <w:r>
          <w:rPr>
            <w:noProof/>
          </w:rPr>
          <w:tab/>
        </w:r>
        <w:r>
          <w:rPr>
            <w:noProof/>
          </w:rPr>
          <w:fldChar w:fldCharType="begin"/>
        </w:r>
        <w:r>
          <w:rPr>
            <w:noProof/>
          </w:rPr>
          <w:instrText xml:space="preserve"> PAGEREF _Toc237720604 \h </w:instrText>
        </w:r>
        <w:r>
          <w:rPr>
            <w:noProof/>
          </w:rPr>
        </w:r>
        <w:r>
          <w:rPr>
            <w:noProof/>
          </w:rPr>
          <w:fldChar w:fldCharType="separate"/>
        </w:r>
        <w:r>
          <w:rPr>
            <w:noProof/>
          </w:rPr>
          <w:t>9</w:t>
        </w:r>
        <w:r>
          <w:rPr>
            <w:noProof/>
          </w:rPr>
          <w:fldChar w:fldCharType="end"/>
        </w:r>
      </w:hyperlink>
    </w:p>
    <w:p w:rsidR="007729BC" w:rsidRDefault="007729BC">
      <w:pPr>
        <w:pStyle w:val="TOC2"/>
        <w:tabs>
          <w:tab w:val="right" w:leader="dot" w:pos="8630"/>
        </w:tabs>
        <w:rPr>
          <w:rFonts w:asciiTheme="minorHAnsi" w:eastAsiaTheme="minorEastAsia" w:hAnsiTheme="minorHAnsi" w:cstheme="minorBidi"/>
          <w:noProof/>
          <w:kern w:val="0"/>
          <w:sz w:val="22"/>
          <w:szCs w:val="22"/>
        </w:rPr>
      </w:pPr>
      <w:hyperlink w:anchor="_Toc237720605" w:history="1">
        <w:r w:rsidRPr="002E1D2A">
          <w:rPr>
            <w:rStyle w:val="Hyperlink"/>
            <w:noProof/>
          </w:rPr>
          <w:t>Зависимости пакетов управления соединителями</w:t>
        </w:r>
        <w:r>
          <w:rPr>
            <w:noProof/>
          </w:rPr>
          <w:tab/>
        </w:r>
        <w:r>
          <w:rPr>
            <w:noProof/>
          </w:rPr>
          <w:fldChar w:fldCharType="begin"/>
        </w:r>
        <w:r>
          <w:rPr>
            <w:noProof/>
          </w:rPr>
          <w:instrText xml:space="preserve"> PAGEREF _Toc237720605 \h </w:instrText>
        </w:r>
        <w:r>
          <w:rPr>
            <w:noProof/>
          </w:rPr>
        </w:r>
        <w:r>
          <w:rPr>
            <w:noProof/>
          </w:rPr>
          <w:fldChar w:fldCharType="separate"/>
        </w:r>
        <w:r>
          <w:rPr>
            <w:noProof/>
          </w:rPr>
          <w:t>9</w:t>
        </w:r>
        <w:r>
          <w:rPr>
            <w:noProof/>
          </w:rPr>
          <w:fldChar w:fldCharType="end"/>
        </w:r>
      </w:hyperlink>
    </w:p>
    <w:p w:rsidR="007729BC" w:rsidRDefault="007729BC">
      <w:pPr>
        <w:pStyle w:val="TOC1"/>
        <w:tabs>
          <w:tab w:val="right" w:leader="dot" w:pos="8630"/>
        </w:tabs>
        <w:rPr>
          <w:rFonts w:asciiTheme="minorHAnsi" w:eastAsiaTheme="minorEastAsia" w:hAnsiTheme="minorHAnsi" w:cstheme="minorBidi"/>
          <w:noProof/>
          <w:kern w:val="0"/>
          <w:sz w:val="22"/>
          <w:szCs w:val="22"/>
        </w:rPr>
      </w:pPr>
      <w:hyperlink w:anchor="_Toc237720606" w:history="1">
        <w:r w:rsidRPr="002E1D2A">
          <w:rPr>
            <w:rStyle w:val="Hyperlink"/>
            <w:noProof/>
          </w:rPr>
          <w:t>Понятие об операциях пакета управления</w:t>
        </w:r>
        <w:r>
          <w:rPr>
            <w:noProof/>
          </w:rPr>
          <w:tab/>
        </w:r>
        <w:r>
          <w:rPr>
            <w:noProof/>
          </w:rPr>
          <w:fldChar w:fldCharType="begin"/>
        </w:r>
        <w:r>
          <w:rPr>
            <w:noProof/>
          </w:rPr>
          <w:instrText xml:space="preserve"> PAGEREF _Toc237720606 \h </w:instrText>
        </w:r>
        <w:r>
          <w:rPr>
            <w:noProof/>
          </w:rPr>
        </w:r>
        <w:r>
          <w:rPr>
            <w:noProof/>
          </w:rPr>
          <w:fldChar w:fldCharType="separate"/>
        </w:r>
        <w:r>
          <w:rPr>
            <w:noProof/>
          </w:rPr>
          <w:t>10</w:t>
        </w:r>
        <w:r>
          <w:rPr>
            <w:noProof/>
          </w:rPr>
          <w:fldChar w:fldCharType="end"/>
        </w:r>
      </w:hyperlink>
    </w:p>
    <w:p w:rsidR="007729BC" w:rsidRDefault="007729BC">
      <w:pPr>
        <w:pStyle w:val="TOC2"/>
        <w:tabs>
          <w:tab w:val="right" w:leader="dot" w:pos="8630"/>
        </w:tabs>
        <w:rPr>
          <w:rFonts w:asciiTheme="minorHAnsi" w:eastAsiaTheme="minorEastAsia" w:hAnsiTheme="minorHAnsi" w:cstheme="minorBidi"/>
          <w:noProof/>
          <w:kern w:val="0"/>
          <w:sz w:val="22"/>
          <w:szCs w:val="22"/>
        </w:rPr>
      </w:pPr>
      <w:hyperlink w:anchor="_Toc237720607" w:history="1">
        <w:r w:rsidRPr="002E1D2A">
          <w:rPr>
            <w:rStyle w:val="Hyperlink"/>
            <w:noProof/>
          </w:rPr>
          <w:t>Объекты, которые обнаруживает пакет управления</w:t>
        </w:r>
        <w:r>
          <w:rPr>
            <w:noProof/>
          </w:rPr>
          <w:tab/>
        </w:r>
        <w:r>
          <w:rPr>
            <w:noProof/>
          </w:rPr>
          <w:fldChar w:fldCharType="begin"/>
        </w:r>
        <w:r>
          <w:rPr>
            <w:noProof/>
          </w:rPr>
          <w:instrText xml:space="preserve"> PAGEREF _Toc237720607 \h </w:instrText>
        </w:r>
        <w:r>
          <w:rPr>
            <w:noProof/>
          </w:rPr>
        </w:r>
        <w:r>
          <w:rPr>
            <w:noProof/>
          </w:rPr>
          <w:fldChar w:fldCharType="separate"/>
        </w:r>
        <w:r>
          <w:rPr>
            <w:noProof/>
          </w:rPr>
          <w:t>10</w:t>
        </w:r>
        <w:r>
          <w:rPr>
            <w:noProof/>
          </w:rPr>
          <w:fldChar w:fldCharType="end"/>
        </w:r>
      </w:hyperlink>
    </w:p>
    <w:p w:rsidR="007729BC" w:rsidRDefault="007729BC">
      <w:pPr>
        <w:pStyle w:val="TOC2"/>
        <w:tabs>
          <w:tab w:val="right" w:leader="dot" w:pos="8630"/>
        </w:tabs>
        <w:rPr>
          <w:rFonts w:asciiTheme="minorHAnsi" w:eastAsiaTheme="minorEastAsia" w:hAnsiTheme="minorHAnsi" w:cstheme="minorBidi"/>
          <w:noProof/>
          <w:kern w:val="0"/>
          <w:sz w:val="22"/>
          <w:szCs w:val="22"/>
        </w:rPr>
      </w:pPr>
      <w:hyperlink w:anchor="_Toc237720608" w:history="1">
        <w:r w:rsidRPr="002E1D2A">
          <w:rPr>
            <w:rStyle w:val="Hyperlink"/>
            <w:noProof/>
          </w:rPr>
          <w:t>Классы</w:t>
        </w:r>
        <w:r>
          <w:rPr>
            <w:noProof/>
          </w:rPr>
          <w:tab/>
        </w:r>
        <w:r>
          <w:rPr>
            <w:noProof/>
          </w:rPr>
          <w:fldChar w:fldCharType="begin"/>
        </w:r>
        <w:r>
          <w:rPr>
            <w:noProof/>
          </w:rPr>
          <w:instrText xml:space="preserve"> PAGEREF _Toc237720608 \h </w:instrText>
        </w:r>
        <w:r>
          <w:rPr>
            <w:noProof/>
          </w:rPr>
        </w:r>
        <w:r>
          <w:rPr>
            <w:noProof/>
          </w:rPr>
          <w:fldChar w:fldCharType="separate"/>
        </w:r>
        <w:r>
          <w:rPr>
            <w:noProof/>
          </w:rPr>
          <w:t>10</w:t>
        </w:r>
        <w:r>
          <w:rPr>
            <w:noProof/>
          </w:rPr>
          <w:fldChar w:fldCharType="end"/>
        </w:r>
      </w:hyperlink>
    </w:p>
    <w:p w:rsidR="007729BC" w:rsidRDefault="007729BC">
      <w:pPr>
        <w:pStyle w:val="TOC2"/>
        <w:tabs>
          <w:tab w:val="right" w:leader="dot" w:pos="8630"/>
        </w:tabs>
        <w:rPr>
          <w:rFonts w:asciiTheme="minorHAnsi" w:eastAsiaTheme="minorEastAsia" w:hAnsiTheme="minorHAnsi" w:cstheme="minorBidi"/>
          <w:noProof/>
          <w:kern w:val="0"/>
          <w:sz w:val="22"/>
          <w:szCs w:val="22"/>
        </w:rPr>
      </w:pPr>
      <w:hyperlink w:anchor="_Toc237720609" w:history="1">
        <w:r w:rsidRPr="002E1D2A">
          <w:rPr>
            <w:rStyle w:val="Hyperlink"/>
            <w:noProof/>
          </w:rPr>
          <w:t>Просмотр информации в консоли управления Operations Manager</w:t>
        </w:r>
        <w:r>
          <w:rPr>
            <w:noProof/>
          </w:rPr>
          <w:tab/>
        </w:r>
        <w:r>
          <w:rPr>
            <w:noProof/>
          </w:rPr>
          <w:fldChar w:fldCharType="begin"/>
        </w:r>
        <w:r>
          <w:rPr>
            <w:noProof/>
          </w:rPr>
          <w:instrText xml:space="preserve"> PAGEREF _Toc237720609 \h </w:instrText>
        </w:r>
        <w:r>
          <w:rPr>
            <w:noProof/>
          </w:rPr>
        </w:r>
        <w:r>
          <w:rPr>
            <w:noProof/>
          </w:rPr>
          <w:fldChar w:fldCharType="separate"/>
        </w:r>
        <w:r>
          <w:rPr>
            <w:noProof/>
          </w:rPr>
          <w:t>11</w:t>
        </w:r>
        <w:r>
          <w:rPr>
            <w:noProof/>
          </w:rPr>
          <w:fldChar w:fldCharType="end"/>
        </w:r>
      </w:hyperlink>
    </w:p>
    <w:p w:rsidR="007729BC" w:rsidRDefault="007729BC">
      <w:pPr>
        <w:pStyle w:val="TOC3"/>
        <w:tabs>
          <w:tab w:val="right" w:leader="dot" w:pos="8630"/>
        </w:tabs>
        <w:rPr>
          <w:rFonts w:asciiTheme="minorHAnsi" w:eastAsiaTheme="minorEastAsia" w:hAnsiTheme="minorHAnsi" w:cstheme="minorBidi"/>
          <w:noProof/>
          <w:kern w:val="0"/>
          <w:sz w:val="22"/>
          <w:szCs w:val="22"/>
        </w:rPr>
      </w:pPr>
      <w:hyperlink w:anchor="_Toc237720610" w:history="1">
        <w:r w:rsidRPr="002E1D2A">
          <w:rPr>
            <w:rStyle w:val="Hyperlink"/>
            <w:noProof/>
          </w:rPr>
          <w:t>Панель "Мониторинг"</w:t>
        </w:r>
        <w:r>
          <w:rPr>
            <w:noProof/>
          </w:rPr>
          <w:tab/>
        </w:r>
        <w:r>
          <w:rPr>
            <w:noProof/>
          </w:rPr>
          <w:fldChar w:fldCharType="begin"/>
        </w:r>
        <w:r>
          <w:rPr>
            <w:noProof/>
          </w:rPr>
          <w:instrText xml:space="preserve"> PAGEREF _Toc237720610 \h </w:instrText>
        </w:r>
        <w:r>
          <w:rPr>
            <w:noProof/>
          </w:rPr>
        </w:r>
        <w:r>
          <w:rPr>
            <w:noProof/>
          </w:rPr>
          <w:fldChar w:fldCharType="separate"/>
        </w:r>
        <w:r>
          <w:rPr>
            <w:noProof/>
          </w:rPr>
          <w:t>11</w:t>
        </w:r>
        <w:r>
          <w:rPr>
            <w:noProof/>
          </w:rPr>
          <w:fldChar w:fldCharType="end"/>
        </w:r>
      </w:hyperlink>
    </w:p>
    <w:p w:rsidR="007729BC" w:rsidRDefault="007729BC">
      <w:pPr>
        <w:pStyle w:val="TOC3"/>
        <w:tabs>
          <w:tab w:val="right" w:leader="dot" w:pos="8630"/>
        </w:tabs>
        <w:rPr>
          <w:rFonts w:asciiTheme="minorHAnsi" w:eastAsiaTheme="minorEastAsia" w:hAnsiTheme="minorHAnsi" w:cstheme="minorBidi"/>
          <w:noProof/>
          <w:kern w:val="0"/>
          <w:sz w:val="22"/>
          <w:szCs w:val="22"/>
        </w:rPr>
      </w:pPr>
      <w:hyperlink w:anchor="_Toc237720611" w:history="1">
        <w:r w:rsidRPr="002E1D2A">
          <w:rPr>
            <w:rStyle w:val="Hyperlink"/>
            <w:noProof/>
          </w:rPr>
          <w:t>Панель "Администрирование"</w:t>
        </w:r>
        <w:r>
          <w:rPr>
            <w:noProof/>
          </w:rPr>
          <w:tab/>
        </w:r>
        <w:r>
          <w:rPr>
            <w:noProof/>
          </w:rPr>
          <w:fldChar w:fldCharType="begin"/>
        </w:r>
        <w:r>
          <w:rPr>
            <w:noProof/>
          </w:rPr>
          <w:instrText xml:space="preserve"> PAGEREF _Toc237720611 \h </w:instrText>
        </w:r>
        <w:r>
          <w:rPr>
            <w:noProof/>
          </w:rPr>
        </w:r>
        <w:r>
          <w:rPr>
            <w:noProof/>
          </w:rPr>
          <w:fldChar w:fldCharType="separate"/>
        </w:r>
        <w:r>
          <w:rPr>
            <w:noProof/>
          </w:rPr>
          <w:t>11</w:t>
        </w:r>
        <w:r>
          <w:rPr>
            <w:noProof/>
          </w:rPr>
          <w:fldChar w:fldCharType="end"/>
        </w:r>
      </w:hyperlink>
    </w:p>
    <w:p w:rsidR="007729BC" w:rsidRDefault="007729BC">
      <w:pPr>
        <w:pStyle w:val="TOC2"/>
        <w:tabs>
          <w:tab w:val="right" w:leader="dot" w:pos="8630"/>
        </w:tabs>
        <w:rPr>
          <w:rFonts w:asciiTheme="minorHAnsi" w:eastAsiaTheme="minorEastAsia" w:hAnsiTheme="minorHAnsi" w:cstheme="minorBidi"/>
          <w:noProof/>
          <w:kern w:val="0"/>
          <w:sz w:val="22"/>
          <w:szCs w:val="22"/>
        </w:rPr>
      </w:pPr>
      <w:hyperlink w:anchor="_Toc237720612" w:history="1">
        <w:r w:rsidRPr="002E1D2A">
          <w:rPr>
            <w:rStyle w:val="Hyperlink"/>
            <w:noProof/>
          </w:rPr>
          <w:t>Ключевые сценарии мониторинга</w:t>
        </w:r>
        <w:r>
          <w:rPr>
            <w:noProof/>
          </w:rPr>
          <w:tab/>
        </w:r>
        <w:r>
          <w:rPr>
            <w:noProof/>
          </w:rPr>
          <w:fldChar w:fldCharType="begin"/>
        </w:r>
        <w:r>
          <w:rPr>
            <w:noProof/>
          </w:rPr>
          <w:instrText xml:space="preserve"> PAGEREF _Toc237720612 \h </w:instrText>
        </w:r>
        <w:r>
          <w:rPr>
            <w:noProof/>
          </w:rPr>
        </w:r>
        <w:r>
          <w:rPr>
            <w:noProof/>
          </w:rPr>
          <w:fldChar w:fldCharType="separate"/>
        </w:r>
        <w:r>
          <w:rPr>
            <w:noProof/>
          </w:rPr>
          <w:t>11</w:t>
        </w:r>
        <w:r>
          <w:rPr>
            <w:noProof/>
          </w:rPr>
          <w:fldChar w:fldCharType="end"/>
        </w:r>
      </w:hyperlink>
    </w:p>
    <w:p w:rsidR="007729BC" w:rsidRDefault="007729BC">
      <w:pPr>
        <w:pStyle w:val="TOC2"/>
        <w:tabs>
          <w:tab w:val="right" w:leader="dot" w:pos="8630"/>
        </w:tabs>
        <w:rPr>
          <w:rFonts w:asciiTheme="minorHAnsi" w:eastAsiaTheme="minorEastAsia" w:hAnsiTheme="minorHAnsi" w:cstheme="minorBidi"/>
          <w:noProof/>
          <w:kern w:val="0"/>
          <w:sz w:val="22"/>
          <w:szCs w:val="22"/>
        </w:rPr>
      </w:pPr>
      <w:hyperlink w:anchor="_Toc237720613" w:history="1">
        <w:r w:rsidRPr="002E1D2A">
          <w:rPr>
            <w:rStyle w:val="Hyperlink"/>
            <w:noProof/>
          </w:rPr>
          <w:t>Перевод наблюдаемых объектов в режим обслуживания</w:t>
        </w:r>
        <w:r>
          <w:rPr>
            <w:noProof/>
          </w:rPr>
          <w:tab/>
        </w:r>
        <w:r>
          <w:rPr>
            <w:noProof/>
          </w:rPr>
          <w:fldChar w:fldCharType="begin"/>
        </w:r>
        <w:r>
          <w:rPr>
            <w:noProof/>
          </w:rPr>
          <w:instrText xml:space="preserve"> PAGEREF _Toc237720613 \h </w:instrText>
        </w:r>
        <w:r>
          <w:rPr>
            <w:noProof/>
          </w:rPr>
        </w:r>
        <w:r>
          <w:rPr>
            <w:noProof/>
          </w:rPr>
          <w:fldChar w:fldCharType="separate"/>
        </w:r>
        <w:r>
          <w:rPr>
            <w:noProof/>
          </w:rPr>
          <w:t>16</w:t>
        </w:r>
        <w:r>
          <w:rPr>
            <w:noProof/>
          </w:rPr>
          <w:fldChar w:fldCharType="end"/>
        </w:r>
      </w:hyperlink>
    </w:p>
    <w:p w:rsidR="007729BC" w:rsidRDefault="007729BC" w:rsidP="007729BC">
      <w:pPr>
        <w:sectPr w:rsidR="007729BC" w:rsidSect="007729BC">
          <w:footerReference w:type="default" r:id="rId17"/>
          <w:type w:val="oddPage"/>
          <w:pgSz w:w="12240" w:h="15840" w:code="1"/>
          <w:pgMar w:top="1440" w:right="1800" w:bottom="1440" w:left="1800" w:header="1440" w:footer="1440" w:gutter="0"/>
          <w:cols w:space="720"/>
          <w:docGrid w:linePitch="360"/>
        </w:sectPr>
      </w:pPr>
      <w:r>
        <w:fldChar w:fldCharType="end"/>
      </w:r>
    </w:p>
    <w:p w:rsidR="007729BC" w:rsidRDefault="007729BC">
      <w:pPr>
        <w:pStyle w:val="Heading1"/>
      </w:pPr>
      <w:bookmarkStart w:id="0" w:name="_Toc237720597"/>
      <w:r>
        <w:lastRenderedPageBreak/>
        <w:t>Руководство по пакету управления соединителями для Microsoft System Operations Manager 2007 R2</w:t>
      </w:r>
      <w:bookmarkStart w:id="1" w:name="zad21e8ac1f874fa2aabbddcab05d964f"/>
      <w:bookmarkEnd w:id="1"/>
      <w:bookmarkEnd w:id="0"/>
    </w:p>
    <w:p w:rsidR="007729BC" w:rsidRDefault="007729BC">
      <w:r>
        <w:t>В пакеты управления соединителями Operations Manager 2007 R2 входят обнаружения служб Соединители, правила создания предупреждений для служб Соединители, а также база знаний по наблюдению за работоспособностью установленных соединителей. Эти сведения представляют собой базу важной информации, которая помогает устранять ошибки Соединители и другие проблемы работоспособности Соединители.</w:t>
      </w:r>
    </w:p>
    <w:p w:rsidR="007729BC" w:rsidRDefault="007729BC">
      <w:r>
        <w:t>Пакеты управления соединителями позволяют быстро уведомлять администраторов соединителей Operations Manager 2007 R2 о неполадках и проблемах в определенных Соединители.</w:t>
      </w:r>
    </w:p>
    <w:p w:rsidR="007729BC" w:rsidRDefault="007729BC">
      <w:pPr>
        <w:pStyle w:val="Heading2"/>
      </w:pPr>
      <w:bookmarkStart w:id="2" w:name="_Toc237720598"/>
      <w:r>
        <w:t>Введение в пакеты управления соединителями</w:t>
      </w:r>
      <w:bookmarkEnd w:id="2"/>
    </w:p>
    <w:p w:rsidR="007729BC" w:rsidRDefault="007729BC">
      <w:r>
        <w:t>В этом руководстве рассматриваются все пакеты управления для всех соединителей Майкрософт для opsmgrshortname. Для каждого устанавливаемого Соединители устанавливается пакет управления общей библиотекой и пакет управления для определенных соединителей. Пакеты управления для отдельных Соединители во многом схожи. Все они зависят от пакета управления общей библиотекой Соединители. Каждый пакет управления для определенных соединителей отслеживает обнаружение службы данного Соединители. Пакет управления общей библиотекой Соединители содержит общие правила для всех служб Соединители, которые применяются для отслеживания предупреждений Соединители.</w:t>
      </w:r>
    </w:p>
    <w:p w:rsidR="007729BC" w:rsidRDefault="007729BC">
      <w:r>
        <w:t>После установки пакета управления общей библиотекой в ходе первой установки пользовательского интерфейса Соединители этот пакет не устанавливается повторно при установке последующих Соединители в этой группе управления opsmgrshortname. Пакеты управления для отдельных соединителей устанавливаются со следующими соединителями Майкрософт, поддерживаемыми в данный момент:</w:t>
      </w:r>
    </w:p>
    <w:p w:rsidR="007729BC" w:rsidRDefault="007729BC" w:rsidP="007729BC">
      <w:pPr>
        <w:pStyle w:val="BulletedList1"/>
        <w:numPr>
          <w:ilvl w:val="0"/>
          <w:numId w:val="0"/>
        </w:numPr>
        <w:tabs>
          <w:tab w:val="left" w:pos="360"/>
        </w:tabs>
        <w:ind w:left="360" w:hanging="360"/>
      </w:pPr>
      <w:r>
        <w:rPr>
          <w:rFonts w:ascii="Symbol" w:hAnsi="Symbol"/>
        </w:rPr>
        <w:t></w:t>
      </w:r>
      <w:r>
        <w:rPr>
          <w:rFonts w:ascii="Symbol" w:hAnsi="Symbol"/>
        </w:rPr>
        <w:tab/>
      </w:r>
      <w:r>
        <w:t>BMC Remedy ARS Connector;</w:t>
      </w:r>
    </w:p>
    <w:p w:rsidR="007729BC" w:rsidRDefault="007729BC" w:rsidP="007729BC">
      <w:pPr>
        <w:pStyle w:val="BulletedList1"/>
        <w:numPr>
          <w:ilvl w:val="0"/>
          <w:numId w:val="0"/>
        </w:numPr>
        <w:tabs>
          <w:tab w:val="left" w:pos="360"/>
        </w:tabs>
        <w:ind w:left="360" w:hanging="360"/>
      </w:pPr>
      <w:r>
        <w:rPr>
          <w:rFonts w:ascii="Symbol" w:hAnsi="Symbol"/>
        </w:rPr>
        <w:t></w:t>
      </w:r>
      <w:r>
        <w:rPr>
          <w:rFonts w:ascii="Symbol" w:hAnsi="Symbol"/>
        </w:rPr>
        <w:tab/>
      </w:r>
      <w:r>
        <w:t>HP Operations Manager Connector (прежнее название — HP OpenView Operations);</w:t>
      </w:r>
    </w:p>
    <w:p w:rsidR="007729BC" w:rsidRDefault="007729BC" w:rsidP="007729BC">
      <w:pPr>
        <w:pStyle w:val="BulletedList1"/>
        <w:numPr>
          <w:ilvl w:val="0"/>
          <w:numId w:val="0"/>
        </w:numPr>
        <w:tabs>
          <w:tab w:val="left" w:pos="360"/>
        </w:tabs>
        <w:ind w:left="360" w:hanging="360"/>
      </w:pPr>
      <w:r>
        <w:rPr>
          <w:rFonts w:ascii="Symbol" w:hAnsi="Symbol"/>
        </w:rPr>
        <w:t></w:t>
      </w:r>
      <w:r>
        <w:rPr>
          <w:rFonts w:ascii="Symbol" w:hAnsi="Symbol"/>
        </w:rPr>
        <w:tab/>
      </w:r>
      <w:r>
        <w:t>IBM Tivoli Enterprise Console Connector;</w:t>
      </w:r>
    </w:p>
    <w:p w:rsidR="007729BC" w:rsidRDefault="007729BC" w:rsidP="007729BC">
      <w:pPr>
        <w:pStyle w:val="BulletedList1"/>
        <w:numPr>
          <w:ilvl w:val="0"/>
          <w:numId w:val="0"/>
        </w:numPr>
        <w:tabs>
          <w:tab w:val="left" w:pos="360"/>
        </w:tabs>
        <w:ind w:left="360" w:hanging="360"/>
      </w:pPr>
      <w:r>
        <w:rPr>
          <w:rFonts w:ascii="Symbol" w:hAnsi="Symbol"/>
        </w:rPr>
        <w:t></w:t>
      </w:r>
      <w:r>
        <w:rPr>
          <w:rFonts w:ascii="Symbol" w:hAnsi="Symbol"/>
        </w:rPr>
        <w:tab/>
      </w:r>
      <w:r>
        <w:t>Universal Connector.</w:t>
      </w:r>
    </w:p>
    <w:p w:rsidR="007729BC" w:rsidRDefault="007729BC">
      <w:pPr>
        <w:pStyle w:val="Heading3"/>
      </w:pPr>
      <w:bookmarkStart w:id="3" w:name="_Toc237720599"/>
      <w:r>
        <w:t>Версия документа</w:t>
      </w:r>
      <w:bookmarkEnd w:id="3"/>
    </w:p>
    <w:p w:rsidR="007729BC" w:rsidRDefault="007729BC">
      <w:r>
        <w:t>Это руководство построено на основе пакетов управления Operations Manager 2007 R2.</w:t>
      </w:r>
    </w:p>
    <w:p w:rsidR="007729BC" w:rsidRDefault="007729BC">
      <w:pPr>
        <w:pStyle w:val="Heading3"/>
      </w:pPr>
      <w:bookmarkStart w:id="4" w:name="_Toc237720600"/>
      <w:r>
        <w:lastRenderedPageBreak/>
        <w:t>Получение последнего пакета управления и документации</w:t>
      </w:r>
      <w:bookmarkEnd w:id="4"/>
    </w:p>
    <w:p w:rsidR="007729BC" w:rsidRDefault="007729BC">
      <w:r>
        <w:t>Пакеты управления соединителями Operations Manager 2007 R2 и данный документ можно найти в источнике установки для соответствующих соединителей.</w:t>
      </w:r>
    </w:p>
    <w:p w:rsidR="007729BC" w:rsidRDefault="007729BC">
      <w:r>
        <w:t xml:space="preserve">После окончания выпуска продукта пакеты управления соединителями Operations Manager 2007 R2 можно будет найти в </w:t>
      </w:r>
      <w:hyperlink r:id="rId18" w:history="1">
        <w:r>
          <w:rPr>
            <w:rStyle w:val="Hyperlink"/>
          </w:rPr>
          <w:t>каталоге System Center Operations Manager 2007</w:t>
        </w:r>
      </w:hyperlink>
      <w:r>
        <w:t xml:space="preserve"> (http://go.microsoft.com/fwlink/?LinkId=82105 — возможно, на английском языке).</w:t>
      </w:r>
    </w:p>
    <w:p w:rsidR="007729BC" w:rsidRDefault="007729BC">
      <w:pPr>
        <w:pStyle w:val="Heading3"/>
      </w:pPr>
      <w:bookmarkStart w:id="5" w:name="_Toc237720601"/>
      <w:r>
        <w:t>Поддерживаемые конфигурации</w:t>
      </w:r>
      <w:bookmarkEnd w:id="5"/>
    </w:p>
    <w:p w:rsidR="007729BC" w:rsidRDefault="007729BC">
      <w:r>
        <w:t>Пакетами управления соединителями Operations Manager 2007 R2 поддерживаются следующие конфигурации:</w:t>
      </w:r>
    </w:p>
    <w:p w:rsidR="007729BC" w:rsidRDefault="007729BC" w:rsidP="007729BC">
      <w:pPr>
        <w:pStyle w:val="BulletedList1"/>
        <w:numPr>
          <w:ilvl w:val="0"/>
          <w:numId w:val="0"/>
        </w:numPr>
        <w:tabs>
          <w:tab w:val="left" w:pos="360"/>
        </w:tabs>
        <w:ind w:left="360" w:hanging="360"/>
      </w:pPr>
      <w:r>
        <w:rPr>
          <w:rFonts w:ascii="Symbol" w:hAnsi="Symbol"/>
        </w:rPr>
        <w:t></w:t>
      </w:r>
      <w:r>
        <w:rPr>
          <w:rFonts w:ascii="Symbol" w:hAnsi="Symbol"/>
        </w:rPr>
        <w:tab/>
      </w:r>
      <w:r>
        <w:t>Соединители Operations Manager 2007 R2, развернутые на перечисленных ниже операционных системах.</w:t>
      </w:r>
    </w:p>
    <w:p w:rsidR="007729BC" w:rsidRDefault="007729BC" w:rsidP="007729BC">
      <w:pPr>
        <w:pStyle w:val="BulletedList2"/>
        <w:numPr>
          <w:ilvl w:val="0"/>
          <w:numId w:val="0"/>
        </w:numPr>
        <w:tabs>
          <w:tab w:val="left" w:pos="720"/>
        </w:tabs>
        <w:ind w:left="720" w:hanging="360"/>
      </w:pPr>
      <w:r>
        <w:rPr>
          <w:rFonts w:ascii="Symbol" w:hAnsi="Symbol"/>
        </w:rPr>
        <w:t></w:t>
      </w:r>
      <w:r>
        <w:rPr>
          <w:rFonts w:ascii="Symbol" w:hAnsi="Symbol"/>
        </w:rPr>
        <w:tab/>
      </w:r>
      <w:r>
        <w:t>Windows Server 2003</w:t>
      </w:r>
    </w:p>
    <w:p w:rsidR="007729BC" w:rsidRDefault="007729BC" w:rsidP="007729BC">
      <w:pPr>
        <w:pStyle w:val="BulletedList2"/>
        <w:numPr>
          <w:ilvl w:val="0"/>
          <w:numId w:val="0"/>
        </w:numPr>
        <w:tabs>
          <w:tab w:val="left" w:pos="720"/>
        </w:tabs>
        <w:ind w:left="720" w:hanging="360"/>
      </w:pPr>
      <w:r>
        <w:rPr>
          <w:rFonts w:ascii="Symbol" w:hAnsi="Symbol"/>
        </w:rPr>
        <w:t></w:t>
      </w:r>
      <w:r>
        <w:rPr>
          <w:rFonts w:ascii="Symbol" w:hAnsi="Symbol"/>
        </w:rPr>
        <w:tab/>
      </w:r>
      <w:r>
        <w:t>Windows Server 2008 на компьютерах с архитектурой x86</w:t>
      </w:r>
    </w:p>
    <w:p w:rsidR="007729BC" w:rsidRDefault="007729BC" w:rsidP="007729BC">
      <w:pPr>
        <w:pStyle w:val="BulletedList2"/>
        <w:numPr>
          <w:ilvl w:val="0"/>
          <w:numId w:val="0"/>
        </w:numPr>
        <w:tabs>
          <w:tab w:val="left" w:pos="720"/>
        </w:tabs>
        <w:ind w:left="720" w:hanging="360"/>
      </w:pPr>
      <w:r>
        <w:rPr>
          <w:rFonts w:ascii="Symbol" w:hAnsi="Symbol"/>
        </w:rPr>
        <w:t></w:t>
      </w:r>
      <w:r>
        <w:rPr>
          <w:rFonts w:ascii="Symbol" w:hAnsi="Symbol"/>
        </w:rPr>
        <w:tab/>
      </w:r>
      <w:r>
        <w:t>64-разрядная версия Windows Server 2008</w:t>
      </w:r>
    </w:p>
    <w:p w:rsidR="007729BC" w:rsidRDefault="007729BC" w:rsidP="007729BC">
      <w:pPr>
        <w:pStyle w:val="BulletedList2"/>
        <w:numPr>
          <w:ilvl w:val="0"/>
          <w:numId w:val="0"/>
        </w:numPr>
        <w:tabs>
          <w:tab w:val="left" w:pos="720"/>
        </w:tabs>
        <w:ind w:left="720" w:hanging="360"/>
      </w:pPr>
      <w:r>
        <w:rPr>
          <w:rFonts w:ascii="Symbol" w:hAnsi="Symbol"/>
        </w:rPr>
        <w:t></w:t>
      </w:r>
      <w:r>
        <w:rPr>
          <w:rFonts w:ascii="Symbol" w:hAnsi="Symbol"/>
        </w:rPr>
        <w:tab/>
      </w:r>
      <w:r>
        <w:t>Windows Server 2008 для систем с процессорами Itanium</w:t>
      </w:r>
    </w:p>
    <w:p w:rsidR="007729BC" w:rsidRDefault="007729BC">
      <w:pPr>
        <w:pStyle w:val="Heading3"/>
      </w:pPr>
      <w:bookmarkStart w:id="6" w:name="_Toc237720602"/>
      <w:r>
        <w:t>Изменения в этом обновлении</w:t>
      </w:r>
      <w:bookmarkEnd w:id="6"/>
    </w:p>
    <w:p w:rsidR="007729BC" w:rsidRDefault="007729BC">
      <w:r>
        <w:t>В бета-версию (RC) пакетов управления соединителями (апрель 2009 г.) вошли следующие изменения:</w:t>
      </w:r>
    </w:p>
    <w:p w:rsidR="007729BC" w:rsidRDefault="007729BC" w:rsidP="007729BC">
      <w:pPr>
        <w:pStyle w:val="BulletedList1"/>
        <w:numPr>
          <w:ilvl w:val="0"/>
          <w:numId w:val="0"/>
        </w:numPr>
        <w:tabs>
          <w:tab w:val="left" w:pos="360"/>
        </w:tabs>
        <w:ind w:left="360" w:hanging="360"/>
      </w:pPr>
      <w:r>
        <w:rPr>
          <w:rFonts w:ascii="Symbol" w:hAnsi="Symbol"/>
        </w:rPr>
        <w:t></w:t>
      </w:r>
      <w:r>
        <w:rPr>
          <w:rFonts w:ascii="Symbol" w:hAnsi="Symbol"/>
        </w:rPr>
        <w:tab/>
      </w:r>
      <w:r>
        <w:t>Единый установщик для всех соединителей, поддержка автоматической установки и импорта пакетов управления соединителями.</w:t>
      </w:r>
    </w:p>
    <w:p w:rsidR="007729BC" w:rsidRDefault="007729BC" w:rsidP="007729BC">
      <w:pPr>
        <w:pStyle w:val="BulletedList1"/>
        <w:numPr>
          <w:ilvl w:val="0"/>
          <w:numId w:val="0"/>
        </w:numPr>
        <w:tabs>
          <w:tab w:val="left" w:pos="360"/>
        </w:tabs>
        <w:ind w:left="360" w:hanging="360"/>
      </w:pPr>
      <w:r>
        <w:rPr>
          <w:rFonts w:ascii="Symbol" w:hAnsi="Symbol"/>
        </w:rPr>
        <w:t></w:t>
      </w:r>
      <w:r>
        <w:rPr>
          <w:rFonts w:ascii="Symbol" w:hAnsi="Symbol"/>
        </w:rPr>
        <w:tab/>
      </w:r>
      <w:r>
        <w:t>Единый пакет управления общей библиотекой Соединители в качестве родительского пакета для всех пакетов управления соединителями.</w:t>
      </w:r>
    </w:p>
    <w:p w:rsidR="007729BC" w:rsidRDefault="007729BC" w:rsidP="007729BC">
      <w:pPr>
        <w:pStyle w:val="BulletedList1"/>
        <w:numPr>
          <w:ilvl w:val="0"/>
          <w:numId w:val="0"/>
        </w:numPr>
        <w:tabs>
          <w:tab w:val="left" w:pos="360"/>
        </w:tabs>
        <w:ind w:left="360" w:hanging="360"/>
      </w:pPr>
      <w:r>
        <w:rPr>
          <w:rFonts w:ascii="Symbol" w:hAnsi="Symbol"/>
        </w:rPr>
        <w:t></w:t>
      </w:r>
      <w:r>
        <w:rPr>
          <w:rFonts w:ascii="Symbol" w:hAnsi="Symbol"/>
        </w:rPr>
        <w:tab/>
      </w:r>
      <w:r>
        <w:t>Добавление пакета управления BMC Remedy ARS Connector.</w:t>
      </w:r>
    </w:p>
    <w:p w:rsidR="007729BC" w:rsidRDefault="007729BC">
      <w:pPr>
        <w:pStyle w:val="Heading1"/>
      </w:pPr>
      <w:bookmarkStart w:id="7" w:name="_Toc237720603"/>
      <w:r>
        <w:t>Приступая к работе</w:t>
      </w:r>
      <w:bookmarkStart w:id="8" w:name="z25f3237cffc64f8d8df4ef99dea38aef"/>
      <w:bookmarkEnd w:id="8"/>
      <w:bookmarkEnd w:id="7"/>
    </w:p>
    <w:p w:rsidR="007729BC" w:rsidRDefault="007729BC">
      <w:r>
        <w:t xml:space="preserve">Пакеты управления соединителями Microsoft System Center Operations Manager 2007 R2 отслеживают работоспособность установленного Соединители. Во время установки данного Соединители импортируются и полностью настраиваются пакет управления для этого Соединители и пакет управления общей библиотекой Соединители. Пакеты управления соединителями готовы к работе в обычном режиме без дополнительной настройки и изменения параметров. Дополнительные сведения о вариантах настройки пакетов управления и пакете управления по умолчанию см. на странице </w:t>
      </w:r>
      <w:hyperlink r:id="rId19" w:history="1">
        <w:r>
          <w:rPr>
            <w:rStyle w:val="Hyperlink"/>
          </w:rPr>
          <w:t>Общие сведения о пакетах управления в Operations Manager 2007</w:t>
        </w:r>
      </w:hyperlink>
      <w:r>
        <w:t xml:space="preserve"> (http://go.microsoft.com/fwlink/?LinkId=108356 — возможно, на английском языке).</w:t>
      </w:r>
    </w:p>
    <w:p w:rsidR="007729BC" w:rsidRDefault="007729BC">
      <w:r>
        <w:lastRenderedPageBreak/>
        <w:t xml:space="preserve">Инструкции по импорту пакета управления см. на странице </w:t>
      </w:r>
      <w:hyperlink r:id="rId20" w:history="1">
        <w:r>
          <w:rPr>
            <w:rStyle w:val="Hyperlink"/>
          </w:rPr>
          <w:t>Импорт пакета управления в Operations Manager 2007</w:t>
        </w:r>
      </w:hyperlink>
      <w:r>
        <w:t xml:space="preserve"> (http://go.microsoft.com/fwlink/?LinkID=98348 — возможно, на английском языке).</w:t>
      </w:r>
    </w:p>
    <w:p w:rsidR="007729BC" w:rsidRDefault="007729BC">
      <w:r>
        <w:t xml:space="preserve">Дополнительные сведения о запечатанных и незапечатанных пакетах управления см. на странице </w:t>
      </w:r>
      <w:hyperlink r:id="rId21" w:history="1">
        <w:r>
          <w:rPr>
            <w:rStyle w:val="Hyperlink"/>
          </w:rPr>
          <w:t>Форматы пакетов управления</w:t>
        </w:r>
      </w:hyperlink>
      <w:r>
        <w:t xml:space="preserve"> (http://go.microsoft.com/fwlink/?LinkId=108355 — возможно, на английском языке). </w:t>
      </w:r>
    </w:p>
    <w:p w:rsidR="007729BC" w:rsidRDefault="007729BC">
      <w:pPr>
        <w:pStyle w:val="Heading2"/>
      </w:pPr>
      <w:bookmarkStart w:id="9" w:name="_Toc237720604"/>
      <w:r>
        <w:t>Файлы пакетов управления соединителями</w:t>
      </w:r>
      <w:bookmarkEnd w:id="9"/>
    </w:p>
    <w:p w:rsidR="007729BC" w:rsidRDefault="007729BC">
      <w:r>
        <w:t>В следующей таблице перечислены те файлы пакетов управления, которые устанавливаются для пакета управления каждого Соединители и пакета управления общей библиотекой Соединители. Пакет управления для определенного Соединители и пакет управления общей библиотекой Соединители импортируются на корневой сервер управления (RMS) opsmgrshortname в ходе настройки соответствующего Соединители на этапе установки или после установки.</w:t>
      </w:r>
    </w:p>
    <w:p w:rsidR="007729BC" w:rsidRDefault="007729BC">
      <w:pPr>
        <w:pStyle w:val="TableSpacing"/>
      </w:pPr>
    </w:p>
    <w:tbl>
      <w:tblPr>
        <w:tblStyle w:val="TablewithHeader"/>
        <w:tblW w:w="0" w:type="auto"/>
        <w:tblLook w:val="01E0"/>
      </w:tblPr>
      <w:tblGrid>
        <w:gridCol w:w="5830"/>
        <w:gridCol w:w="2982"/>
      </w:tblGrid>
      <w:tr w:rsidR="007729BC" w:rsidTr="003122FE">
        <w:trPr>
          <w:cnfStyle w:val="100000000000"/>
        </w:trPr>
        <w:tc>
          <w:tcPr>
            <w:tcW w:w="4428" w:type="dxa"/>
          </w:tcPr>
          <w:p w:rsidR="007729BC" w:rsidRDefault="007729BC">
            <w:r>
              <w:t>Имя файла</w:t>
            </w:r>
          </w:p>
        </w:tc>
        <w:tc>
          <w:tcPr>
            <w:tcW w:w="4428" w:type="dxa"/>
          </w:tcPr>
          <w:p w:rsidR="007729BC" w:rsidRDefault="007729BC">
            <w:r>
              <w:t>Соединитель</w:t>
            </w:r>
          </w:p>
        </w:tc>
      </w:tr>
      <w:tr w:rsidR="007729BC" w:rsidTr="003122FE">
        <w:tc>
          <w:tcPr>
            <w:tcW w:w="4428" w:type="dxa"/>
          </w:tcPr>
          <w:p w:rsidR="007729BC" w:rsidRDefault="007729BC">
            <w:r>
              <w:t>Microsoft.SystemCenter.Interop.Connector.Common.Library.mp</w:t>
            </w:r>
          </w:p>
        </w:tc>
        <w:tc>
          <w:tcPr>
            <w:tcW w:w="4428" w:type="dxa"/>
          </w:tcPr>
          <w:p w:rsidR="007729BC" w:rsidRDefault="007729BC">
            <w:r>
              <w:t>Родительский пакет управления для всех пакетов управления соединителями.</w:t>
            </w:r>
          </w:p>
        </w:tc>
      </w:tr>
      <w:tr w:rsidR="007729BC" w:rsidTr="003122FE">
        <w:tc>
          <w:tcPr>
            <w:tcW w:w="4428" w:type="dxa"/>
          </w:tcPr>
          <w:p w:rsidR="007729BC" w:rsidRDefault="007729BC">
            <w:r>
              <w:t>Microsoft.SystemCenter.Interop.Remedy.Connector.mp</w:t>
            </w:r>
          </w:p>
        </w:tc>
        <w:tc>
          <w:tcPr>
            <w:tcW w:w="4428" w:type="dxa"/>
          </w:tcPr>
          <w:p w:rsidR="007729BC" w:rsidRDefault="007729BC">
            <w:r>
              <w:t>Пакет управления для BMC Remedy ARS Connector</w:t>
            </w:r>
          </w:p>
        </w:tc>
      </w:tr>
      <w:tr w:rsidR="007729BC" w:rsidTr="003122FE">
        <w:tc>
          <w:tcPr>
            <w:tcW w:w="4428" w:type="dxa"/>
          </w:tcPr>
          <w:p w:rsidR="007729BC" w:rsidRDefault="007729BC">
            <w:r>
              <w:t>Microsoft.SystemCenter.Interop.HPOVO.Connector.mp</w:t>
            </w:r>
          </w:p>
        </w:tc>
        <w:tc>
          <w:tcPr>
            <w:tcW w:w="4428" w:type="dxa"/>
          </w:tcPr>
          <w:p w:rsidR="007729BC" w:rsidRDefault="007729BC">
            <w:r>
              <w:t>Пакет управления для HP Operations Manager Connector</w:t>
            </w:r>
          </w:p>
        </w:tc>
      </w:tr>
      <w:tr w:rsidR="007729BC" w:rsidTr="003122FE">
        <w:tc>
          <w:tcPr>
            <w:tcW w:w="4428" w:type="dxa"/>
          </w:tcPr>
          <w:p w:rsidR="007729BC" w:rsidRDefault="007729BC">
            <w:r>
              <w:t>Microsoft.SystemCenter.Interop.TEC.Connector.mp</w:t>
            </w:r>
          </w:p>
        </w:tc>
        <w:tc>
          <w:tcPr>
            <w:tcW w:w="4428" w:type="dxa"/>
          </w:tcPr>
          <w:p w:rsidR="007729BC" w:rsidRDefault="007729BC">
            <w:r>
              <w:t>Пакет управления для IBM Tivoli Enterprise Console Connector</w:t>
            </w:r>
          </w:p>
        </w:tc>
      </w:tr>
      <w:tr w:rsidR="007729BC" w:rsidTr="003122FE">
        <w:tc>
          <w:tcPr>
            <w:tcW w:w="4428" w:type="dxa"/>
          </w:tcPr>
          <w:p w:rsidR="007729BC" w:rsidRDefault="007729BC">
            <w:r>
              <w:t>Microsoft.SystemCenter.Interop.Universal.Connector.mp</w:t>
            </w:r>
          </w:p>
        </w:tc>
        <w:tc>
          <w:tcPr>
            <w:tcW w:w="4428" w:type="dxa"/>
          </w:tcPr>
          <w:p w:rsidR="007729BC" w:rsidRDefault="007729BC">
            <w:r>
              <w:t>Пакет управления для Universal Connector</w:t>
            </w:r>
          </w:p>
        </w:tc>
      </w:tr>
    </w:tbl>
    <w:p w:rsidR="007729BC" w:rsidRDefault="007729BC">
      <w:pPr>
        <w:pStyle w:val="TableSpacing"/>
      </w:pPr>
    </w:p>
    <w:p w:rsidR="007729BC" w:rsidRDefault="007729BC">
      <w:pPr>
        <w:pStyle w:val="Heading2"/>
      </w:pPr>
      <w:bookmarkStart w:id="10" w:name="_Toc237720605"/>
      <w:r>
        <w:t>Зависимости пакетов управления соединителями</w:t>
      </w:r>
      <w:bookmarkEnd w:id="10"/>
    </w:p>
    <w:p w:rsidR="007729BC" w:rsidRDefault="007729BC">
      <w:r>
        <w:t>В следующей таблице перечислены пакеты управления, на которые ссылается пакет управления общей библиотекой Соединители, и зависимости этого пакета. Пакет управления для каждого Соединители также ссылается на каждый из этих компонентов, кроме пакета управления MOMLibrary. Вместо пакета управления MOMLibrary пакеты управления для отдельных Соединители ссылаются на пакет управления общей библиотекой Соединители, указанный в таблице последним.</w:t>
      </w:r>
    </w:p>
    <w:p w:rsidR="007729BC" w:rsidRDefault="007729BC">
      <w:pPr>
        <w:pStyle w:val="TableSpacing"/>
      </w:pPr>
    </w:p>
    <w:tbl>
      <w:tblPr>
        <w:tblStyle w:val="TablewithHeader"/>
        <w:tblW w:w="0" w:type="auto"/>
        <w:tblLook w:val="01E0"/>
      </w:tblPr>
      <w:tblGrid>
        <w:gridCol w:w="5334"/>
        <w:gridCol w:w="3478"/>
      </w:tblGrid>
      <w:tr w:rsidR="007729BC" w:rsidTr="003122FE">
        <w:trPr>
          <w:cnfStyle w:val="100000000000"/>
        </w:trPr>
        <w:tc>
          <w:tcPr>
            <w:tcW w:w="4428" w:type="dxa"/>
          </w:tcPr>
          <w:p w:rsidR="007729BC" w:rsidRDefault="007729BC">
            <w:r>
              <w:t>Имя файла</w:t>
            </w:r>
          </w:p>
        </w:tc>
        <w:tc>
          <w:tcPr>
            <w:tcW w:w="4428" w:type="dxa"/>
          </w:tcPr>
          <w:p w:rsidR="007729BC" w:rsidRDefault="007729BC">
            <w:r>
              <w:t>Псевдоним</w:t>
            </w:r>
          </w:p>
        </w:tc>
      </w:tr>
      <w:tr w:rsidR="007729BC" w:rsidTr="003122FE">
        <w:tc>
          <w:tcPr>
            <w:tcW w:w="4428" w:type="dxa"/>
          </w:tcPr>
          <w:p w:rsidR="007729BC" w:rsidRDefault="007729BC">
            <w:r>
              <w:t>Microsoft.SystemCenter.Library.mp</w:t>
            </w:r>
          </w:p>
        </w:tc>
        <w:tc>
          <w:tcPr>
            <w:tcW w:w="4428" w:type="dxa"/>
          </w:tcPr>
          <w:p w:rsidR="007729BC" w:rsidRDefault="007729BC">
            <w:r>
              <w:t>SystemCenter</w:t>
            </w:r>
          </w:p>
        </w:tc>
      </w:tr>
      <w:tr w:rsidR="007729BC" w:rsidTr="003122FE">
        <w:tc>
          <w:tcPr>
            <w:tcW w:w="4428" w:type="dxa"/>
          </w:tcPr>
          <w:p w:rsidR="007729BC" w:rsidRDefault="007729BC">
            <w:r>
              <w:t>System.Library.mp</w:t>
            </w:r>
          </w:p>
        </w:tc>
        <w:tc>
          <w:tcPr>
            <w:tcW w:w="4428" w:type="dxa"/>
          </w:tcPr>
          <w:p w:rsidR="007729BC" w:rsidRDefault="007729BC">
            <w:r>
              <w:t>System</w:t>
            </w:r>
          </w:p>
        </w:tc>
      </w:tr>
      <w:tr w:rsidR="007729BC" w:rsidTr="003122FE">
        <w:tc>
          <w:tcPr>
            <w:tcW w:w="4428" w:type="dxa"/>
          </w:tcPr>
          <w:p w:rsidR="007729BC" w:rsidRDefault="007729BC">
            <w:r>
              <w:t>System.Health.Library.mp</w:t>
            </w:r>
          </w:p>
        </w:tc>
        <w:tc>
          <w:tcPr>
            <w:tcW w:w="4428" w:type="dxa"/>
          </w:tcPr>
          <w:p w:rsidR="007729BC" w:rsidRDefault="007729BC">
            <w:r>
              <w:t>Health</w:t>
            </w:r>
          </w:p>
        </w:tc>
      </w:tr>
      <w:tr w:rsidR="007729BC" w:rsidTr="003122FE">
        <w:tc>
          <w:tcPr>
            <w:tcW w:w="4428" w:type="dxa"/>
          </w:tcPr>
          <w:p w:rsidR="007729BC" w:rsidRDefault="007729BC">
            <w:r>
              <w:t>Microsoft.SystemCenter.DataWarehouse.Library.mp</w:t>
            </w:r>
          </w:p>
        </w:tc>
        <w:tc>
          <w:tcPr>
            <w:tcW w:w="4428" w:type="dxa"/>
          </w:tcPr>
          <w:p w:rsidR="007729BC" w:rsidRDefault="007729BC">
            <w:r>
              <w:t>DataWarehouse</w:t>
            </w:r>
          </w:p>
        </w:tc>
      </w:tr>
      <w:tr w:rsidR="007729BC" w:rsidTr="003122FE">
        <w:tc>
          <w:tcPr>
            <w:tcW w:w="4428" w:type="dxa"/>
          </w:tcPr>
          <w:p w:rsidR="007729BC" w:rsidRDefault="007729BC">
            <w:r>
              <w:t>System.Performance.Library.mp</w:t>
            </w:r>
          </w:p>
        </w:tc>
        <w:tc>
          <w:tcPr>
            <w:tcW w:w="4428" w:type="dxa"/>
          </w:tcPr>
          <w:p w:rsidR="007729BC" w:rsidRDefault="007729BC">
            <w:r>
              <w:t>Performance</w:t>
            </w:r>
          </w:p>
        </w:tc>
      </w:tr>
      <w:tr w:rsidR="007729BC" w:rsidTr="003122FE">
        <w:tc>
          <w:tcPr>
            <w:tcW w:w="4428" w:type="dxa"/>
          </w:tcPr>
          <w:p w:rsidR="007729BC" w:rsidRDefault="007729BC">
            <w:r>
              <w:t>Microsoft.SystemCenter.Internal.mp</w:t>
            </w:r>
          </w:p>
        </w:tc>
        <w:tc>
          <w:tcPr>
            <w:tcW w:w="4428" w:type="dxa"/>
          </w:tcPr>
          <w:p w:rsidR="007729BC" w:rsidRDefault="007729BC">
            <w:r>
              <w:t>SystemCenterInternal</w:t>
            </w:r>
          </w:p>
        </w:tc>
      </w:tr>
      <w:tr w:rsidR="007729BC" w:rsidTr="003122FE">
        <w:tc>
          <w:tcPr>
            <w:tcW w:w="4428" w:type="dxa"/>
          </w:tcPr>
          <w:p w:rsidR="007729BC" w:rsidRDefault="007729BC">
            <w:r>
              <w:t>Microsoft.Windows.Library.mp</w:t>
            </w:r>
          </w:p>
        </w:tc>
        <w:tc>
          <w:tcPr>
            <w:tcW w:w="4428" w:type="dxa"/>
          </w:tcPr>
          <w:p w:rsidR="007729BC" w:rsidRDefault="007729BC">
            <w:r>
              <w:t>Windows</w:t>
            </w:r>
          </w:p>
        </w:tc>
      </w:tr>
      <w:tr w:rsidR="007729BC" w:rsidTr="003122FE">
        <w:tc>
          <w:tcPr>
            <w:tcW w:w="4428" w:type="dxa"/>
          </w:tcPr>
          <w:p w:rsidR="007729BC" w:rsidRDefault="007729BC">
            <w:r>
              <w:t>Microsoft.SystemCenter.NTService.Library.mp</w:t>
            </w:r>
          </w:p>
        </w:tc>
        <w:tc>
          <w:tcPr>
            <w:tcW w:w="4428" w:type="dxa"/>
          </w:tcPr>
          <w:p w:rsidR="007729BC" w:rsidRDefault="007729BC">
            <w:r>
              <w:t>MicrosoftSystemCenterNTServiceLibrary</w:t>
            </w:r>
          </w:p>
        </w:tc>
      </w:tr>
      <w:tr w:rsidR="007729BC" w:rsidTr="003122FE">
        <w:tc>
          <w:tcPr>
            <w:tcW w:w="4428" w:type="dxa"/>
          </w:tcPr>
          <w:p w:rsidR="007729BC" w:rsidRDefault="007729BC">
            <w:r>
              <w:t>Microsoft.SystemCenter.OperationsManager.Library.mp</w:t>
            </w:r>
          </w:p>
        </w:tc>
        <w:tc>
          <w:tcPr>
            <w:tcW w:w="4428" w:type="dxa"/>
          </w:tcPr>
          <w:p w:rsidR="007729BC" w:rsidRDefault="007729BC">
            <w:r>
              <w:t>MOMLibrary</w:t>
            </w:r>
          </w:p>
        </w:tc>
      </w:tr>
      <w:tr w:rsidR="007729BC" w:rsidTr="003122FE">
        <w:tc>
          <w:tcPr>
            <w:tcW w:w="4428" w:type="dxa"/>
          </w:tcPr>
          <w:p w:rsidR="007729BC" w:rsidRDefault="007729BC">
            <w:r>
              <w:t>Microsoft.SystemCenter.Interop.Connector.Common.Library.mp</w:t>
            </w:r>
          </w:p>
        </w:tc>
        <w:tc>
          <w:tcPr>
            <w:tcW w:w="4428" w:type="dxa"/>
          </w:tcPr>
          <w:p w:rsidR="007729BC" w:rsidRDefault="007729BC">
            <w:r>
              <w:t>InteropConnector</w:t>
            </w:r>
          </w:p>
        </w:tc>
      </w:tr>
    </w:tbl>
    <w:p w:rsidR="007729BC" w:rsidRDefault="007729BC">
      <w:pPr>
        <w:pStyle w:val="TableSpacing"/>
      </w:pPr>
    </w:p>
    <w:p w:rsidR="007729BC" w:rsidRDefault="007729BC">
      <w:pPr>
        <w:pStyle w:val="Heading1"/>
      </w:pPr>
      <w:bookmarkStart w:id="11" w:name="_Toc237720606"/>
      <w:r>
        <w:t>Понятие об операциях пакета управления</w:t>
      </w:r>
      <w:bookmarkStart w:id="12" w:name="zfcec168885594c71b57aba9706b9c9da"/>
      <w:bookmarkEnd w:id="12"/>
      <w:bookmarkEnd w:id="11"/>
    </w:p>
    <w:p w:rsidR="007729BC" w:rsidRDefault="007729BC">
      <w:r>
        <w:t>В этом разделе приводится информация о типах объектов, обнаруживаемых с помощью пакетов управления соединителями Microsoft System Center Operations Manager 2007 R2, сведения о классах и представлениях, которые могут отображаться в консоли opsmgrshortname, и о сценариях наблюдения, которые предоставляются пакетами управления соединителями.</w:t>
      </w:r>
    </w:p>
    <w:p w:rsidR="007729BC" w:rsidRDefault="007729BC">
      <w:pPr>
        <w:pStyle w:val="Heading2"/>
      </w:pPr>
      <w:bookmarkStart w:id="13" w:name="_Toc237720607"/>
      <w:r>
        <w:t>Объекты, которые обнаруживает пакет управления</w:t>
      </w:r>
      <w:bookmarkEnd w:id="13"/>
    </w:p>
    <w:p w:rsidR="007729BC" w:rsidRDefault="007729BC">
      <w:r>
        <w:t>Пакеты управления соединителями обнаруживают только один объект — службу Соединители для данного установленного Соединители. Дополнительные сведения об обнаружении объектов см. в разделе "</w:t>
      </w:r>
      <w:hyperlink r:id="rId22" w:history="1">
        <w:r>
          <w:rPr>
            <w:rStyle w:val="Hyperlink"/>
          </w:rPr>
          <w:t>Операции обнаружения объектов в Operations Manager 2007</w:t>
        </w:r>
      </w:hyperlink>
      <w:r>
        <w:t>" справки Operations Manager 2007 (http://go.microsoft.com/fwlink/?LinkId=108505 — возможно, на английском языке).</w:t>
      </w:r>
    </w:p>
    <w:p w:rsidR="007729BC" w:rsidRDefault="007729BC">
      <w:pPr>
        <w:pStyle w:val="Heading2"/>
      </w:pPr>
      <w:bookmarkStart w:id="14" w:name="_Toc237720608"/>
      <w:r>
        <w:t>Классы</w:t>
      </w:r>
      <w:bookmarkEnd w:id="14"/>
    </w:p>
    <w:p w:rsidR="007729BC" w:rsidRDefault="007729BC">
      <w:r>
        <w:t>Пакет управления общей библиотекой Соединители имеет один тип класса:</w:t>
      </w:r>
    </w:p>
    <w:p w:rsidR="007729BC" w:rsidRDefault="007729BC">
      <w:pPr>
        <w:pStyle w:val="CodeinList1"/>
      </w:pPr>
      <w:r>
        <w:t>Microsoft.SystemCenter.Interop.ServiceBase</w:t>
      </w:r>
    </w:p>
    <w:p w:rsidR="007729BC" w:rsidRDefault="007729BC">
      <w:r>
        <w:lastRenderedPageBreak/>
        <w:t xml:space="preserve">Этот тип класса является обобщенным представлением службы соединителя взаимодействия. Этот класс используется как </w:t>
      </w:r>
      <w:r>
        <w:rPr>
          <w:rStyle w:val="System"/>
        </w:rPr>
        <w:t>целевой объект</w:t>
      </w:r>
      <w:r>
        <w:t xml:space="preserve"> для всех правил в пакете управления общей библиотекой Соединители и как </w:t>
      </w:r>
      <w:r>
        <w:rPr>
          <w:rStyle w:val="System"/>
        </w:rPr>
        <w:t>базовый</w:t>
      </w:r>
      <w:r>
        <w:t xml:space="preserve"> для одного </w:t>
      </w:r>
      <w:r>
        <w:rPr>
          <w:rStyle w:val="System"/>
        </w:rPr>
        <w:t>типа класса,</w:t>
      </w:r>
      <w:r>
        <w:t xml:space="preserve"> определенного в каждом из конкретных пакетов управления Соединители.</w:t>
      </w:r>
    </w:p>
    <w:p w:rsidR="007729BC" w:rsidRDefault="007729BC">
      <w:r>
        <w:t>Каждый конкретный пакет управления Соединители имеет один тип класса. Пример:</w:t>
      </w:r>
    </w:p>
    <w:p w:rsidR="007729BC" w:rsidRDefault="007729BC">
      <w:pPr>
        <w:pStyle w:val="CodeinList1"/>
      </w:pPr>
      <w:r>
        <w:t>Microsoft.SystemCenter.Interop.Remedy.Connector.Service</w:t>
      </w:r>
    </w:p>
    <w:p w:rsidR="007729BC" w:rsidRDefault="007729BC">
      <w:pPr>
        <w:pStyle w:val="CodeinList1"/>
      </w:pPr>
      <w:r>
        <w:t>Microsoft.SystemCenter.Interop.HPOVO.Connector.Service</w:t>
      </w:r>
    </w:p>
    <w:p w:rsidR="007729BC" w:rsidRDefault="007729BC">
      <w:pPr>
        <w:pStyle w:val="CodeinList1"/>
      </w:pPr>
      <w:r>
        <w:t>Microsoft.SystemCenter.Interop.TEC.Connector.Service</w:t>
      </w:r>
    </w:p>
    <w:p w:rsidR="007729BC" w:rsidRDefault="007729BC">
      <w:pPr>
        <w:pStyle w:val="CodeinList1"/>
      </w:pPr>
      <w:r>
        <w:t>Microsoft.SystemCenter.Interop.Universal.Connector.Service</w:t>
      </w:r>
    </w:p>
    <w:p w:rsidR="007729BC" w:rsidRDefault="007729BC">
      <w:r>
        <w:t xml:space="preserve">Эти типы классов используются при обнаружении служб Соединители, в </w:t>
      </w:r>
      <w:r>
        <w:rPr>
          <w:rStyle w:val="UI"/>
        </w:rPr>
        <w:t>представлениях</w:t>
      </w:r>
      <w:r>
        <w:t xml:space="preserve">, </w:t>
      </w:r>
      <w:r>
        <w:rPr>
          <w:rStyle w:val="UI"/>
        </w:rPr>
        <w:t>папках</w:t>
      </w:r>
      <w:r>
        <w:t xml:space="preserve"> и </w:t>
      </w:r>
      <w:r>
        <w:rPr>
          <w:rStyle w:val="UI"/>
        </w:rPr>
        <w:t>элементах папок</w:t>
      </w:r>
      <w:r>
        <w:t xml:space="preserve"> </w:t>
      </w:r>
      <w:r>
        <w:rPr>
          <w:rStyle w:val="UI"/>
        </w:rPr>
        <w:t>представления</w:t>
      </w:r>
      <w:r>
        <w:t xml:space="preserve">, а также в некоторых из </w:t>
      </w:r>
      <w:r>
        <w:rPr>
          <w:rStyle w:val="UI"/>
        </w:rPr>
        <w:t>отображаемых строк</w:t>
      </w:r>
      <w:r>
        <w:t xml:space="preserve"> </w:t>
      </w:r>
      <w:r>
        <w:rPr>
          <w:rStyle w:val="UI"/>
        </w:rPr>
        <w:t>языковых пакетов</w:t>
      </w:r>
      <w:r>
        <w:t xml:space="preserve"> для каждого пакета управления конкретного Соединители.</w:t>
      </w:r>
    </w:p>
    <w:p w:rsidR="007729BC" w:rsidRDefault="007729BC">
      <w:pPr>
        <w:pStyle w:val="Heading2"/>
      </w:pPr>
      <w:bookmarkStart w:id="15" w:name="_Toc237720609"/>
      <w:r>
        <w:t>Просмотр информации в консоли управления Operations Manager</w:t>
      </w:r>
      <w:bookmarkEnd w:id="15"/>
    </w:p>
    <w:p w:rsidR="007729BC" w:rsidRDefault="007729BC">
      <w:r>
        <w:t>После установки и настройки Соединители Operations Manager 2007 импортируются пакет управления общей библиотекой Соединители и пакет управления конкретного Соединители, а в представления консоли opsmgrshortname добавляется следующее.</w:t>
      </w:r>
    </w:p>
    <w:p w:rsidR="007729BC" w:rsidRDefault="007729BC">
      <w:pPr>
        <w:pStyle w:val="Heading3"/>
      </w:pPr>
      <w:bookmarkStart w:id="16" w:name="_Toc237720610"/>
      <w:r>
        <w:t>Панель "Мониторинг"</w:t>
      </w:r>
      <w:bookmarkEnd w:id="16"/>
    </w:p>
    <w:p w:rsidR="007729BC" w:rsidRDefault="007729BC">
      <w:r>
        <w:t xml:space="preserve">Папка </w:t>
      </w:r>
      <w:r>
        <w:rPr>
          <w:rStyle w:val="UI"/>
        </w:rPr>
        <w:t>Interop Connectors</w:t>
      </w:r>
      <w:r>
        <w:t xml:space="preserve"> всегда присутствует в области переходов </w:t>
      </w:r>
      <w:r>
        <w:rPr>
          <w:rStyle w:val="UI"/>
        </w:rPr>
        <w:t>Мониторинг</w:t>
      </w:r>
      <w:r>
        <w:t xml:space="preserve">. При установке Соединители и импорте его пакетов управления в opsmgrshortname папки для установленного Соединители отображаются внутри папки </w:t>
      </w:r>
      <w:r>
        <w:rPr>
          <w:rStyle w:val="UI"/>
        </w:rPr>
        <w:t>Interop Connectors</w:t>
      </w:r>
      <w:r>
        <w:t>.</w:t>
      </w:r>
    </w:p>
    <w:p w:rsidR="007729BC" w:rsidRDefault="007729BC">
      <w:pPr>
        <w:pStyle w:val="Heading3"/>
      </w:pPr>
      <w:bookmarkStart w:id="17" w:name="_Toc237720611"/>
      <w:r>
        <w:t>Панель "Администрирование"</w:t>
      </w:r>
      <w:bookmarkEnd w:id="17"/>
    </w:p>
    <w:p w:rsidR="007729BC" w:rsidRDefault="007729BC">
      <w:r>
        <w:t xml:space="preserve">Узел </w:t>
      </w:r>
      <w:r>
        <w:rPr>
          <w:rStyle w:val="UI"/>
        </w:rPr>
        <w:t>Interop Connectors</w:t>
      </w:r>
      <w:r>
        <w:t xml:space="preserve"> находится внутри узла </w:t>
      </w:r>
      <w:r>
        <w:rPr>
          <w:rStyle w:val="UI"/>
        </w:rPr>
        <w:t>Соединители продуктов</w:t>
      </w:r>
      <w:r>
        <w:t xml:space="preserve">. Эти узлы всегда присутствуют в области переходов </w:t>
      </w:r>
      <w:r>
        <w:rPr>
          <w:rStyle w:val="UI"/>
        </w:rPr>
        <w:t>Администрирование</w:t>
      </w:r>
      <w:r>
        <w:t xml:space="preserve">. При установке Соединители и импорте его пакетов управления в opsmgrshortname объект Соединители отображается внутри узла </w:t>
      </w:r>
      <w:r>
        <w:rPr>
          <w:rStyle w:val="UI"/>
        </w:rPr>
        <w:t>Interop Connectors</w:t>
      </w:r>
      <w:r>
        <w:t>.</w:t>
      </w:r>
    </w:p>
    <w:p w:rsidR="007729BC" w:rsidRDefault="007729BC">
      <w:pPr>
        <w:pStyle w:val="Heading2"/>
      </w:pPr>
      <w:bookmarkStart w:id="18" w:name="_Toc237720612"/>
      <w:r>
        <w:t>Ключевые сценарии мониторинга</w:t>
      </w:r>
      <w:bookmarkEnd w:id="18"/>
    </w:p>
    <w:p w:rsidR="007729BC" w:rsidRDefault="007729BC">
      <w:r>
        <w:t>Система пакетов управления каждого Соединители Operations Manager 2007 предоставляет информацию о работоспособности соответствующего Соединители. В следующей таблице приводятся сценарии наблюдения за работоспособностью для соединителей. Для каждого сценария перечислены предупреждения, которые могут в нем создаваться.</w:t>
      </w:r>
    </w:p>
    <w:p w:rsidR="007729BC" w:rsidRDefault="007729BC">
      <w:r>
        <w:t xml:space="preserve">Откройте предупреждение на панели </w:t>
      </w:r>
      <w:r>
        <w:rPr>
          <w:rStyle w:val="UI"/>
        </w:rPr>
        <w:t>Мониторинг</w:t>
      </w:r>
      <w:r>
        <w:t xml:space="preserve">, чтобы просмотреть сведения из базы знаний по продукту о данном предупреждении. Сведения из базы знаний по продукту </w:t>
      </w:r>
      <w:r>
        <w:lastRenderedPageBreak/>
        <w:t xml:space="preserve">можно также найти в панели </w:t>
      </w:r>
      <w:r>
        <w:rPr>
          <w:rStyle w:val="UI"/>
        </w:rPr>
        <w:t>Создание и настройка</w:t>
      </w:r>
      <w:r>
        <w:t xml:space="preserve">, развернув узел </w:t>
      </w:r>
      <w:r>
        <w:rPr>
          <w:rStyle w:val="UI"/>
        </w:rPr>
        <w:t>Объекты пакета управления</w:t>
      </w:r>
      <w:r>
        <w:t xml:space="preserve"> и выбрав </w:t>
      </w:r>
      <w:r>
        <w:rPr>
          <w:rStyle w:val="UI"/>
        </w:rPr>
        <w:t>Правила</w:t>
      </w:r>
      <w:r>
        <w:t xml:space="preserve">. Дважды щелкните правило в панели </w:t>
      </w:r>
      <w:r>
        <w:rPr>
          <w:rStyle w:val="UI"/>
        </w:rPr>
        <w:t>Правила</w:t>
      </w:r>
      <w:r>
        <w:t xml:space="preserve"> или щелкните правило правой кнопкой мыши, а затем выберите </w:t>
      </w:r>
      <w:r>
        <w:rPr>
          <w:rStyle w:val="UI"/>
        </w:rPr>
        <w:t>Свойства</w:t>
      </w:r>
      <w:r>
        <w:t xml:space="preserve">. Откроется диалоговое окно </w:t>
      </w:r>
      <w:r>
        <w:rPr>
          <w:rStyle w:val="UI"/>
        </w:rPr>
        <w:t>Свойства</w:t>
      </w:r>
      <w:r>
        <w:t xml:space="preserve"> для выбранного правила. В этом диалоговом окне </w:t>
      </w:r>
      <w:r>
        <w:rPr>
          <w:rStyle w:val="UI"/>
        </w:rPr>
        <w:t>Свойства</w:t>
      </w:r>
      <w:r>
        <w:t xml:space="preserve"> будет вкладка </w:t>
      </w:r>
      <w:r>
        <w:rPr>
          <w:rStyle w:val="UI"/>
        </w:rPr>
        <w:t>База знаний по продукту</w:t>
      </w:r>
      <w:r>
        <w:t>.</w:t>
      </w:r>
    </w:p>
    <w:p w:rsidR="007729BC" w:rsidRDefault="007729BC">
      <w:pPr>
        <w:pStyle w:val="TableSpacing"/>
      </w:pPr>
    </w:p>
    <w:tbl>
      <w:tblPr>
        <w:tblStyle w:val="TablewithHeader"/>
        <w:tblW w:w="0" w:type="auto"/>
        <w:tblLook w:val="01E0"/>
      </w:tblPr>
      <w:tblGrid>
        <w:gridCol w:w="4403"/>
        <w:gridCol w:w="4409"/>
      </w:tblGrid>
      <w:tr w:rsidR="007729BC" w:rsidTr="00835297">
        <w:trPr>
          <w:cnfStyle w:val="100000000000"/>
        </w:trPr>
        <w:tc>
          <w:tcPr>
            <w:tcW w:w="4428" w:type="dxa"/>
          </w:tcPr>
          <w:p w:rsidR="007729BC" w:rsidRDefault="007729BC">
            <w:r>
              <w:t>Сценарий</w:t>
            </w:r>
          </w:p>
        </w:tc>
        <w:tc>
          <w:tcPr>
            <w:tcW w:w="4428" w:type="dxa"/>
          </w:tcPr>
          <w:p w:rsidR="007729BC" w:rsidRDefault="007729BC">
            <w:r>
              <w:t>Имена предупреждений</w:t>
            </w:r>
          </w:p>
        </w:tc>
      </w:tr>
      <w:tr w:rsidR="007729BC" w:rsidTr="00835297">
        <w:tc>
          <w:tcPr>
            <w:tcW w:w="4428" w:type="dxa"/>
          </w:tcPr>
          <w:p w:rsidR="007729BC" w:rsidRDefault="007729BC">
            <w:r>
              <w:t xml:space="preserve">Предупреждения создаются при запуске службы Соединители. </w:t>
            </w:r>
          </w:p>
        </w:tc>
        <w:tc>
          <w:tcPr>
            <w:tcW w:w="4428" w:type="dxa"/>
          </w:tcPr>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 xml:space="preserve">Запуск службы соединителя </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Служба соединителя успешно запущена</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Не удалось запустить службу соединителя</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Остановка службы соединителя</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Ошибка при создании конфигурации</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Свойство connectorname не определено в файле конфигурации</w:t>
            </w:r>
          </w:p>
        </w:tc>
      </w:tr>
      <w:tr w:rsidR="007729BC" w:rsidTr="00835297">
        <w:tc>
          <w:tcPr>
            <w:tcW w:w="4428" w:type="dxa"/>
          </w:tcPr>
          <w:p w:rsidR="007729BC" w:rsidRDefault="007729BC">
            <w:r>
              <w:t>Предупреждения создаются внутренними исключениями Соединители.</w:t>
            </w:r>
          </w:p>
        </w:tc>
        <w:tc>
          <w:tcPr>
            <w:tcW w:w="4428" w:type="dxa"/>
          </w:tcPr>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Обнаружено исключение Interop</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Произошло исключение Interop при запуске агента</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Обнаружено исключение SQL при запуске модулей</w:t>
            </w:r>
          </w:p>
        </w:tc>
      </w:tr>
      <w:tr w:rsidR="007729BC" w:rsidTr="00835297">
        <w:tc>
          <w:tcPr>
            <w:tcW w:w="4428" w:type="dxa"/>
          </w:tcPr>
          <w:p w:rsidR="007729BC" w:rsidRDefault="007729BC">
            <w:r>
              <w:t>Предупреждения создаются исключениями кэша SQL.</w:t>
            </w:r>
          </w:p>
        </w:tc>
        <w:tc>
          <w:tcPr>
            <w:tcW w:w="4428" w:type="dxa"/>
          </w:tcPr>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Произошло исключение SQL при добавлении данных кэша в хранилище</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Произошло исключение SQL при удалении данных кэша из хранилища</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Произошло исключение SQL при получении данных кэша</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Соединитель получил пустую полезную нагрузку для FileAlerts</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Ошибка формирования ИД кэша</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Получена пустая полезная нагрузка в XFormAcks</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Ошибка при получении ИД кэша</w:t>
            </w:r>
          </w:p>
        </w:tc>
      </w:tr>
      <w:tr w:rsidR="007729BC" w:rsidTr="00835297">
        <w:tc>
          <w:tcPr>
            <w:tcW w:w="4428" w:type="dxa"/>
          </w:tcPr>
          <w:p w:rsidR="007729BC" w:rsidRDefault="007729BC">
            <w:r>
              <w:t>Предупреждения создаются в связи с проблемами в SDK opsmgrshortname.</w:t>
            </w:r>
          </w:p>
        </w:tc>
        <w:tc>
          <w:tcPr>
            <w:tcW w:w="4428" w:type="dxa"/>
          </w:tcPr>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В конфигурации модуля OpsMgr произошла ошибка (нулевое исключение)</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Слишком большое или слишком малое значение в конфигурации модуля OpsMgr</w:t>
            </w:r>
          </w:p>
          <w:p w:rsidR="007729BC" w:rsidRDefault="007729BC" w:rsidP="007729BC">
            <w:pPr>
              <w:pStyle w:val="BulletedList1"/>
              <w:keepNext/>
              <w:numPr>
                <w:ilvl w:val="0"/>
                <w:numId w:val="0"/>
              </w:numPr>
              <w:tabs>
                <w:tab w:val="left" w:pos="360"/>
              </w:tabs>
              <w:ind w:left="360" w:hanging="360"/>
            </w:pPr>
            <w:r>
              <w:rPr>
                <w:rFonts w:ascii="Symbol" w:hAnsi="Symbol"/>
              </w:rPr>
              <w:lastRenderedPageBreak/>
              <w:t></w:t>
            </w:r>
            <w:r>
              <w:rPr>
                <w:rFonts w:ascii="Symbol" w:hAnsi="Symbol"/>
              </w:rPr>
              <w:tab/>
            </w:r>
            <w:r>
              <w:t>В конфигурации модуля OpsMgr произошла ошибка (исключение аргумента)</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Функция GetMonitoringAlerts возвратила неопределенную коллекцию ConnectorMonitoringAlerts</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Получены неопределенные аргументы от AckOpsMgrSdk</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Не получен XML предупреждения</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Входные данные предупреждения не содержали ИД</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ИД предупреждения не является GUID</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Произошло исключение Interop в HandleUpdateFailures</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Получены неопределенные аргументы от XFormInboundAlerts</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Получены неопределенные аргументы от CacheAcks</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Не удалось найти предупреждение для обновления</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Произошло исключение: разрыв связи с сервером</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Произошло исключение: служба не запущена</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Произошло исключение мониторинга: несанкционированный доступ</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Не удалось прочитать журнал предупреждения</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Не удалось подключиться ни к одному серверу OpsMgr</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Не удалось получить MonitoringConnector</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Служба SDK OpsMgr вызвала исключение</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Получено сообщение с недопустимым EventType</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Получено сообщение с недопустимым EventType</w:t>
            </w:r>
          </w:p>
          <w:p w:rsidR="007729BC" w:rsidRDefault="007729BC" w:rsidP="007729BC">
            <w:pPr>
              <w:pStyle w:val="BulletedList1"/>
              <w:keepNext/>
              <w:numPr>
                <w:ilvl w:val="0"/>
                <w:numId w:val="0"/>
              </w:numPr>
              <w:tabs>
                <w:tab w:val="left" w:pos="360"/>
              </w:tabs>
              <w:ind w:left="360" w:hanging="360"/>
            </w:pPr>
            <w:r>
              <w:rPr>
                <w:rFonts w:ascii="Symbol" w:hAnsi="Symbol"/>
              </w:rPr>
              <w:lastRenderedPageBreak/>
              <w:t></w:t>
            </w:r>
            <w:r>
              <w:rPr>
                <w:rFonts w:ascii="Symbol" w:hAnsi="Symbol"/>
              </w:rPr>
              <w:tab/>
            </w:r>
            <w:r>
              <w:t>Попытка пересылки сообщения с недопустимым EventType</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Попытка пересылки сообщения с недопустимым EventType</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Произошло исключение: служба не запущена — метод IsConnected</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Произошло исключение мониторинга: несанкционированный доступ — метод IsConnected</w:t>
            </w:r>
          </w:p>
        </w:tc>
      </w:tr>
      <w:tr w:rsidR="007729BC" w:rsidTr="00835297">
        <w:tc>
          <w:tcPr>
            <w:tcW w:w="4428" w:type="dxa"/>
          </w:tcPr>
          <w:p w:rsidR="007729BC" w:rsidRDefault="007729BC">
            <w:r>
              <w:lastRenderedPageBreak/>
              <w:t>Предупреждения создаются в связи с проблемами в WS-Man.</w:t>
            </w:r>
          </w:p>
        </w:tc>
        <w:tc>
          <w:tcPr>
            <w:tcW w:w="4428" w:type="dxa"/>
          </w:tcPr>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Не удалось установить связь с поставщиками</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Не удалось доставить некоторые события</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Произошло исключение COM - WSManConfig</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Произошло исключение создания сеанса WSMan - WSManConfig</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Произошло исключение: несанкционированный доступ - WSManConfig</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Неопределенное или пустое значение EventType - wsEventXmlString</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Недопустимое значение EventType - wsEventXmlString</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Произошло исключение создания сеанса WSMan - GetEvents</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Произошло исключение: несанкционированный доступ - GetEvents</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Произошло исключение COM WSMan - GetEvents</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Не удалось получить сообщение wsSession.Error - GetEvents</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Произошло расширенное исключение COM WSMan - GetEvents</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Неопределенное или пустое значение wsSession - CreateEvents</w:t>
            </w:r>
          </w:p>
          <w:p w:rsidR="007729BC" w:rsidRDefault="007729BC" w:rsidP="007729BC">
            <w:pPr>
              <w:pStyle w:val="BulletedList1"/>
              <w:keepNext/>
              <w:numPr>
                <w:ilvl w:val="0"/>
                <w:numId w:val="0"/>
              </w:numPr>
              <w:tabs>
                <w:tab w:val="left" w:pos="360"/>
              </w:tabs>
              <w:ind w:left="360" w:hanging="360"/>
            </w:pPr>
            <w:r>
              <w:rPr>
                <w:rFonts w:ascii="Symbol" w:hAnsi="Symbol"/>
              </w:rPr>
              <w:lastRenderedPageBreak/>
              <w:t></w:t>
            </w:r>
            <w:r>
              <w:rPr>
                <w:rFonts w:ascii="Symbol" w:hAnsi="Symbol"/>
              </w:rPr>
              <w:tab/>
            </w:r>
            <w:r>
              <w:t>ОШИБКА в wsSession - CreateEvents</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Произошло исключение создания сеанса WSMan - CreateEvents</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Произошло исключение: несанкционированный доступ - CreateEvents</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Произошло исключение COM WSMan - CreateEvents</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Произошло исключение WSManType - GetWSManType</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Произошло исключение создания сеанса WSMan - CreateSession</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Произошло исключение: неопределенное или пустое значение EventType - AckMessage</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Произошло исключение: недопустимое значение EventType - AckMessage</w:t>
            </w:r>
          </w:p>
        </w:tc>
      </w:tr>
      <w:tr w:rsidR="007729BC" w:rsidTr="00835297">
        <w:tc>
          <w:tcPr>
            <w:tcW w:w="4428" w:type="dxa"/>
          </w:tcPr>
          <w:p w:rsidR="007729BC" w:rsidRDefault="007729BC">
            <w:r>
              <w:lastRenderedPageBreak/>
              <w:t>Предупреждения создаются функцией "Высокий уровень доступности".</w:t>
            </w:r>
          </w:p>
        </w:tc>
        <w:tc>
          <w:tcPr>
            <w:tcW w:w="4428" w:type="dxa"/>
          </w:tcPr>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Произошло исключение пакета пульса</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Произошло исключение SQL - регистрация HA</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Произошло исключение SQL - отмена регистрации HA</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Произошло исключение SQL - передача пакета пульса</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Произошло исключение SQL - установка приоритета</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Произошло исключение SQL - получение сведений</w:t>
            </w:r>
          </w:p>
        </w:tc>
      </w:tr>
      <w:tr w:rsidR="007729BC" w:rsidTr="00835297">
        <w:tc>
          <w:tcPr>
            <w:tcW w:w="4428" w:type="dxa"/>
          </w:tcPr>
          <w:p w:rsidR="007729BC" w:rsidRDefault="007729BC">
            <w:r>
              <w:t>Предупреждения создаются в связи с проблемами в конфигурации.</w:t>
            </w:r>
          </w:p>
        </w:tc>
        <w:tc>
          <w:tcPr>
            <w:tcW w:w="4428" w:type="dxa"/>
          </w:tcPr>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Произошло исключение нижнего регистра - конфигурация</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Произошло исключение SQL - получение EMSType конфигурации</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Произошло исключение SQL - получение строки конфигурации</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Произошло исключение SQL - хранимая процедура</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Произошла ошибка при проверке XML-</w:t>
            </w:r>
            <w:r>
              <w:lastRenderedPageBreak/>
              <w:t>документации - конфигурация</w:t>
            </w:r>
          </w:p>
        </w:tc>
      </w:tr>
      <w:tr w:rsidR="007729BC" w:rsidTr="00835297">
        <w:tc>
          <w:tcPr>
            <w:tcW w:w="4428" w:type="dxa"/>
          </w:tcPr>
          <w:p w:rsidR="007729BC" w:rsidRDefault="007729BC">
            <w:r>
              <w:lastRenderedPageBreak/>
              <w:t>Предупреждения создаются в связи с проблемами журнала.</w:t>
            </w:r>
          </w:p>
        </w:tc>
        <w:tc>
          <w:tcPr>
            <w:tcW w:w="4428" w:type="dxa"/>
          </w:tcPr>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Произошла ошибка TickCallback - SmartTimer</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Произошло исключение AppConfigUtility</w:t>
            </w:r>
          </w:p>
          <w:p w:rsidR="007729BC" w:rsidRDefault="007729BC" w:rsidP="007729BC">
            <w:pPr>
              <w:pStyle w:val="BulletedList1"/>
              <w:keepNext/>
              <w:numPr>
                <w:ilvl w:val="0"/>
                <w:numId w:val="0"/>
              </w:numPr>
              <w:tabs>
                <w:tab w:val="left" w:pos="360"/>
              </w:tabs>
              <w:ind w:left="360" w:hanging="360"/>
            </w:pPr>
            <w:r>
              <w:rPr>
                <w:rFonts w:ascii="Symbol" w:hAnsi="Symbol"/>
              </w:rPr>
              <w:t></w:t>
            </w:r>
            <w:r>
              <w:rPr>
                <w:rFonts w:ascii="Symbol" w:hAnsi="Symbol"/>
              </w:rPr>
              <w:tab/>
            </w:r>
            <w:r>
              <w:t>Произошла ошибка при попытке доступа к файлу журнала</w:t>
            </w:r>
          </w:p>
        </w:tc>
      </w:tr>
    </w:tbl>
    <w:p w:rsidR="007729BC" w:rsidRDefault="007729BC">
      <w:pPr>
        <w:pStyle w:val="TableSpacing"/>
      </w:pPr>
    </w:p>
    <w:p w:rsidR="007729BC" w:rsidRDefault="007729BC">
      <w:pPr>
        <w:pStyle w:val="Heading2"/>
      </w:pPr>
      <w:bookmarkStart w:id="19" w:name="_Toc237720613"/>
      <w:r>
        <w:t>Перевод наблюдаемых объектов в режим обслуживания</w:t>
      </w:r>
      <w:bookmarkEnd w:id="19"/>
    </w:p>
    <w:p w:rsidR="007729BC" w:rsidRDefault="007729BC">
      <w:r>
        <w:t>Когда служба Соединители останавливается преднамеренно или непреднамеренно, opsmgrshortname обнаруживает прекращение подачи пакетов пульса от агента. В этой связи opsmgrshortname может создавать многочисленные предупреждения и уведомления. Чтобы предотвратить создание предупреждений и уведомлений, переведите данную конкретную службу Соединители в режим обслуживания. В режиме обслуживания на агенте подавляются предупреждения, уведомления, правила, мониторы, автоматические ответы, изменения состояния и новые предупреждения.</w:t>
      </w:r>
    </w:p>
    <w:p w:rsidR="007729BC" w:rsidRDefault="007729BC">
      <w:r>
        <w:t>Общие инструкции по переводу наблюдаемого объекта в режим обслуживания см. в разделе</w:t>
      </w:r>
      <w:hyperlink r:id="rId23" w:history="1">
        <w:r>
          <w:rPr>
            <w:rStyle w:val="Hyperlink"/>
          </w:rPr>
          <w:t>Перевод наблюдаемого объекта в режим обслуживания в Operations Manager 2007</w:t>
        </w:r>
      </w:hyperlink>
      <w:r>
        <w:t xml:space="preserve"> (http://go.microsoft.com/fwlink/?LinkId=108358 - возможно, на английском языке).</w:t>
      </w:r>
    </w:p>
    <w:p w:rsidR="00443C59" w:rsidRPr="008107E0" w:rsidRDefault="00443C59" w:rsidP="00B447BE">
      <w:pPr>
        <w:rPr>
          <w:rFonts w:eastAsiaTheme="minorEastAsia"/>
          <w:lang w:eastAsia="zh-CN"/>
        </w:rPr>
      </w:pPr>
    </w:p>
    <w:sectPr w:rsidR="00443C59" w:rsidRPr="008107E0" w:rsidSect="007729BC">
      <w:headerReference w:type="default" r:id="rId24"/>
      <w:footerReference w:type="default" r:id="rId25"/>
      <w:type w:val="oddPage"/>
      <w:pgSz w:w="12240" w:h="15840" w:code="1"/>
      <w:pgMar w:top="1440" w:right="1800" w:bottom="1440" w:left="1800" w:header="144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9BC" w:rsidRDefault="007729BC">
      <w:r>
        <w:separator/>
      </w:r>
    </w:p>
    <w:p w:rsidR="007729BC" w:rsidRDefault="007729BC"/>
  </w:endnote>
  <w:endnote w:type="continuationSeparator" w:id="1">
    <w:p w:rsidR="007729BC" w:rsidRDefault="007729BC">
      <w:r>
        <w:continuationSeparator/>
      </w:r>
    </w:p>
    <w:p w:rsidR="007729BC" w:rsidRDefault="007729B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PMingLiU">
    <w:altName w:val="新細明體"/>
    <w:panose1 w:val="02020300000000000000"/>
    <w:charset w:val="88"/>
    <w:family w:val="auto"/>
    <w:notTrueType/>
    <w:pitch w:val="variable"/>
    <w:sig w:usb0="00000001" w:usb1="08080000" w:usb2="00000010" w:usb3="00000000" w:csb0="00100000"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C61A21" w:rsidP="007729BC">
    <w:pPr>
      <w:pStyle w:val="Footer"/>
      <w:framePr w:wrap="around" w:vAnchor="text" w:hAnchor="margin" w:xAlign="right" w:y="1"/>
    </w:pPr>
    <w:r>
      <w:fldChar w:fldCharType="begin"/>
    </w:r>
    <w:r w:rsidR="00E2456D">
      <w:instrText xml:space="preserve">PAGE  </w:instrText>
    </w:r>
    <w:r>
      <w:fldChar w:fldCharType="end"/>
    </w:r>
  </w:p>
  <w:p w:rsidR="00E2456D" w:rsidRDefault="00E2456D" w:rsidP="00C273C7">
    <w:pPr>
      <w:pStyle w:val="Footer"/>
      <w:ind w:right="360"/>
    </w:pPr>
  </w:p>
  <w:p w:rsidR="00E2456D" w:rsidRDefault="00E2456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E2456D" w:rsidP="007729BC">
    <w:pPr>
      <w:pStyle w:val="Page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9BC" w:rsidRDefault="007729B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9BC" w:rsidRDefault="007729BC" w:rsidP="007729BC">
    <w:pPr>
      <w:pStyle w:val="Page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9BC" w:rsidRDefault="007729BC" w:rsidP="007729BC">
    <w:pPr>
      <w:pStyle w:val="Page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9BC" w:rsidRDefault="007729BC" w:rsidP="007729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7729BC" w:rsidRDefault="007729BC" w:rsidP="007729BC">
    <w:pPr>
      <w:pStyle w:val="Page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9BC" w:rsidRDefault="007729BC">
      <w:r>
        <w:separator/>
      </w:r>
    </w:p>
    <w:p w:rsidR="007729BC" w:rsidRDefault="007729BC"/>
  </w:footnote>
  <w:footnote w:type="continuationSeparator" w:id="1">
    <w:p w:rsidR="007729BC" w:rsidRDefault="007729BC">
      <w:r>
        <w:continuationSeparator/>
      </w:r>
    </w:p>
    <w:p w:rsidR="007729BC" w:rsidRDefault="007729B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C61A21" w:rsidP="00C273C7">
    <w:pPr>
      <w:pStyle w:val="Header"/>
      <w:framePr w:wrap="around" w:vAnchor="text" w:hAnchor="margin" w:xAlign="right" w:y="1"/>
    </w:pPr>
    <w:r>
      <w:fldChar w:fldCharType="begin"/>
    </w:r>
    <w:r w:rsidR="00E2456D">
      <w:instrText xml:space="preserve">PAGE  </w:instrText>
    </w:r>
    <w:r>
      <w:fldChar w:fldCharType="end"/>
    </w:r>
  </w:p>
  <w:p w:rsidR="00E2456D" w:rsidRDefault="00E2456D" w:rsidP="00874AF4">
    <w:pPr>
      <w:pStyle w:val="Header"/>
      <w:ind w:right="360"/>
    </w:pPr>
  </w:p>
  <w:p w:rsidR="00E2456D" w:rsidRDefault="00E2456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9BC" w:rsidRDefault="007729B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9BC" w:rsidRDefault="007729B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9BC" w:rsidRDefault="007729BC" w:rsidP="007729BC">
    <w:pPr>
      <w:pStyle w:val="Page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lvlText w:val="%1."/>
      <w:lvlJc w:val="left"/>
      <w:pPr>
        <w:tabs>
          <w:tab w:val="num" w:pos="1800"/>
        </w:tabs>
        <w:ind w:left="1800" w:hanging="360"/>
      </w:pPr>
    </w:lvl>
  </w:abstractNum>
  <w:abstractNum w:abstractNumId="1">
    <w:nsid w:val="FFFFFF7D"/>
    <w:multiLevelType w:val="singleLevel"/>
    <w:tmpl w:val="D8920EF8"/>
    <w:lvl w:ilvl="0">
      <w:start w:val="1"/>
      <w:numFmt w:val="decimal"/>
      <w:lvlText w:val="%1."/>
      <w:lvlJc w:val="left"/>
      <w:pPr>
        <w:tabs>
          <w:tab w:val="num" w:pos="1440"/>
        </w:tabs>
        <w:ind w:left="1440" w:hanging="360"/>
      </w:pPr>
    </w:lvl>
  </w:abstractNum>
  <w:abstractNum w:abstractNumId="2">
    <w:nsid w:val="FFFFFF7E"/>
    <w:multiLevelType w:val="singleLevel"/>
    <w:tmpl w:val="750CC958"/>
    <w:lvl w:ilvl="0">
      <w:start w:val="1"/>
      <w:numFmt w:val="decimal"/>
      <w:lvlText w:val="%1."/>
      <w:lvlJc w:val="left"/>
      <w:pPr>
        <w:tabs>
          <w:tab w:val="num" w:pos="1080"/>
        </w:tabs>
        <w:ind w:left="1080" w:hanging="360"/>
      </w:pPr>
    </w:lvl>
  </w:abstractNum>
  <w:abstractNum w:abstractNumId="3">
    <w:nsid w:val="FFFFFF7F"/>
    <w:multiLevelType w:val="singleLevel"/>
    <w:tmpl w:val="9EA80350"/>
    <w:lvl w:ilvl="0">
      <w:start w:val="1"/>
      <w:numFmt w:val="decimal"/>
      <w:lvlText w:val="%1."/>
      <w:lvlJc w:val="left"/>
      <w:pPr>
        <w:tabs>
          <w:tab w:val="num" w:pos="720"/>
        </w:tabs>
        <w:ind w:left="720" w:hanging="360"/>
      </w:pPr>
    </w:lvl>
  </w:abstractNum>
  <w:abstractNum w:abstractNumId="4">
    <w:nsid w:val="FFFFFF80"/>
    <w:multiLevelType w:val="singleLevel"/>
    <w:tmpl w:val="D66211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1F0677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lvlText w:val="%1."/>
      <w:lvlJc w:val="left"/>
      <w:pPr>
        <w:tabs>
          <w:tab w:val="num" w:pos="360"/>
        </w:tabs>
        <w:ind w:left="360" w:hanging="360"/>
      </w:pPr>
    </w:lvl>
  </w:abstractNum>
  <w:abstractNum w:abstractNumId="9">
    <w:nsid w:val="FFFFFF89"/>
    <w:multiLevelType w:val="singleLevel"/>
    <w:tmpl w:val="F5D44B1E"/>
    <w:lvl w:ilvl="0">
      <w:start w:val="1"/>
      <w:numFmt w:val="bullet"/>
      <w:lvlText w:val=""/>
      <w:lvlJc w:val="left"/>
      <w:pPr>
        <w:tabs>
          <w:tab w:val="num" w:pos="360"/>
        </w:tabs>
        <w:ind w:left="360" w:hanging="360"/>
      </w:pPr>
      <w:rPr>
        <w:rFonts w:ascii="Symbol" w:hAnsi="Symbol" w:hint="default"/>
      </w:rPr>
    </w:lvl>
  </w:abstractNum>
  <w:abstractNum w:abstractNumId="10">
    <w:nsid w:val="16AE5338"/>
    <w:multiLevelType w:val="multilevel"/>
    <w:tmpl w:val="84D8C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C9E04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7C30122"/>
    <w:multiLevelType w:val="multilevel"/>
    <w:tmpl w:val="2D407C74"/>
    <w:lvl w:ilvl="0">
      <w:start w:val="1"/>
      <w:numFmt w:val="decimal"/>
      <w:lvlText w:val="%1."/>
      <w:lvlJc w:val="left"/>
      <w:pPr>
        <w:tabs>
          <w:tab w:val="num" w:pos="720"/>
        </w:tabs>
        <w:ind w:left="720" w:hanging="360"/>
      </w:pPr>
      <w:rPr>
        <w:rFonts w:ascii="Arial" w:hAnsi="Arial"/>
        <w:kern w:val="24"/>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E8F28B7"/>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7">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8">
    <w:nsid w:val="4EEE49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24">
    <w:nsid w:val="6D726C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26">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27">
    <w:nsid w:val="7C577789"/>
    <w:multiLevelType w:val="hybridMultilevel"/>
    <w:tmpl w:val="2D407C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25"/>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2"/>
  </w:num>
  <w:num w:numId="17">
    <w:abstractNumId w:val="11"/>
  </w:num>
  <w:num w:numId="18">
    <w:abstractNumId w:val="27"/>
  </w:num>
  <w:num w:numId="19">
    <w:abstractNumId w:val="15"/>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0"/>
  </w:num>
  <w:num w:numId="27">
    <w:abstractNumId w:val="14"/>
  </w:num>
  <w:num w:numId="28">
    <w:abstractNumId w:val="13"/>
  </w:num>
  <w:num w:numId="29">
    <w:abstractNumId w:val="22"/>
  </w:num>
  <w:num w:numId="30">
    <w:abstractNumId w:val="21"/>
  </w:num>
  <w:num w:numId="31">
    <w:abstractNumId w:val="18"/>
  </w:num>
  <w:num w:numId="32">
    <w:abstractNumId w:val="2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activeWritingStyle w:appName="MSWord" w:lang="en-US" w:vendorID="64" w:dllVersion="131078" w:nlCheck="1" w:checkStyle="1"/>
  <w:activeWritingStyle w:appName="MSWord" w:lang="en-US" w:vendorID="8" w:dllVersion="513" w:checkStyle="1"/>
  <w:attachedTemplate r:id="rId1"/>
  <w:linkStyles/>
  <w:stylePaneFormatFilter w:val="3804"/>
  <w:stylePaneSortMethod w:val="0000"/>
  <w:defaultTabStop w:val="360"/>
  <w:drawingGridHorizontalSpacing w:val="100"/>
  <w:displayHorizontalDrawingGridEvery w:val="0"/>
  <w:displayVerticalDrawingGridEvery w:val="0"/>
  <w:noPunctuationKerning/>
  <w:characterSpacingControl w:val="doNotCompress"/>
  <w:hdrShapeDefaults>
    <o:shapedefaults v:ext="edit" spidmax="8194"/>
  </w:hdrShapeDefaults>
  <w:footnotePr>
    <w:footnote w:id="0"/>
    <w:footnote w:id="1"/>
  </w:footnotePr>
  <w:endnotePr>
    <w:endnote w:id="0"/>
    <w:endnote w:id="1"/>
  </w:endnotePr>
  <w:compat>
    <w:applyBreakingRules/>
  </w:compat>
  <w:rsids>
    <w:rsid w:val="00000947"/>
    <w:rsid w:val="00003423"/>
    <w:rsid w:val="000105B5"/>
    <w:rsid w:val="000279F4"/>
    <w:rsid w:val="000315C1"/>
    <w:rsid w:val="00037727"/>
    <w:rsid w:val="00047637"/>
    <w:rsid w:val="000543DD"/>
    <w:rsid w:val="000565A6"/>
    <w:rsid w:val="00072AA8"/>
    <w:rsid w:val="00076608"/>
    <w:rsid w:val="0008205E"/>
    <w:rsid w:val="000A31D2"/>
    <w:rsid w:val="000A4ADB"/>
    <w:rsid w:val="000A5E65"/>
    <w:rsid w:val="000B0C8A"/>
    <w:rsid w:val="000C499B"/>
    <w:rsid w:val="000D39CE"/>
    <w:rsid w:val="000D5C96"/>
    <w:rsid w:val="000F7E73"/>
    <w:rsid w:val="00100CBE"/>
    <w:rsid w:val="00101005"/>
    <w:rsid w:val="00103526"/>
    <w:rsid w:val="001073E3"/>
    <w:rsid w:val="00111E14"/>
    <w:rsid w:val="00123004"/>
    <w:rsid w:val="0012634E"/>
    <w:rsid w:val="001265A8"/>
    <w:rsid w:val="00127D8D"/>
    <w:rsid w:val="00134C36"/>
    <w:rsid w:val="00146B9B"/>
    <w:rsid w:val="00150EB1"/>
    <w:rsid w:val="00151AD0"/>
    <w:rsid w:val="00162E0A"/>
    <w:rsid w:val="00164119"/>
    <w:rsid w:val="00166175"/>
    <w:rsid w:val="0017463F"/>
    <w:rsid w:val="001757E3"/>
    <w:rsid w:val="001819E2"/>
    <w:rsid w:val="00190763"/>
    <w:rsid w:val="00197055"/>
    <w:rsid w:val="001A5C36"/>
    <w:rsid w:val="001A7150"/>
    <w:rsid w:val="001B4ADA"/>
    <w:rsid w:val="001C2FEA"/>
    <w:rsid w:val="001C4126"/>
    <w:rsid w:val="001C5BD7"/>
    <w:rsid w:val="001D0A33"/>
    <w:rsid w:val="001D23E6"/>
    <w:rsid w:val="001E0BEE"/>
    <w:rsid w:val="001F2F9D"/>
    <w:rsid w:val="001F4758"/>
    <w:rsid w:val="001F51CF"/>
    <w:rsid w:val="002065DF"/>
    <w:rsid w:val="00215569"/>
    <w:rsid w:val="00221094"/>
    <w:rsid w:val="00227D12"/>
    <w:rsid w:val="00232EA3"/>
    <w:rsid w:val="00234A70"/>
    <w:rsid w:val="002506C8"/>
    <w:rsid w:val="00250D8E"/>
    <w:rsid w:val="002572AE"/>
    <w:rsid w:val="0026173D"/>
    <w:rsid w:val="00266675"/>
    <w:rsid w:val="00267A96"/>
    <w:rsid w:val="00274A4C"/>
    <w:rsid w:val="002758FF"/>
    <w:rsid w:val="00283545"/>
    <w:rsid w:val="002A5345"/>
    <w:rsid w:val="002B2D7E"/>
    <w:rsid w:val="002B433B"/>
    <w:rsid w:val="002B4443"/>
    <w:rsid w:val="002B780E"/>
    <w:rsid w:val="002C1A21"/>
    <w:rsid w:val="002C29BE"/>
    <w:rsid w:val="002D7919"/>
    <w:rsid w:val="002E0C39"/>
    <w:rsid w:val="002E3A79"/>
    <w:rsid w:val="00316317"/>
    <w:rsid w:val="00325451"/>
    <w:rsid w:val="0032693C"/>
    <w:rsid w:val="003272E6"/>
    <w:rsid w:val="00351D4A"/>
    <w:rsid w:val="00352CB0"/>
    <w:rsid w:val="00357CEE"/>
    <w:rsid w:val="003622E6"/>
    <w:rsid w:val="00364944"/>
    <w:rsid w:val="00367A91"/>
    <w:rsid w:val="00372F2E"/>
    <w:rsid w:val="00385F6A"/>
    <w:rsid w:val="0038646A"/>
    <w:rsid w:val="003869A4"/>
    <w:rsid w:val="003872BF"/>
    <w:rsid w:val="003A3A66"/>
    <w:rsid w:val="003B39C3"/>
    <w:rsid w:val="003B56B0"/>
    <w:rsid w:val="003C310E"/>
    <w:rsid w:val="003C625C"/>
    <w:rsid w:val="003D172C"/>
    <w:rsid w:val="003D4926"/>
    <w:rsid w:val="003F3BD0"/>
    <w:rsid w:val="003F71F6"/>
    <w:rsid w:val="004047E7"/>
    <w:rsid w:val="004108B6"/>
    <w:rsid w:val="0041179C"/>
    <w:rsid w:val="00411999"/>
    <w:rsid w:val="004133EB"/>
    <w:rsid w:val="0041688F"/>
    <w:rsid w:val="00417A0F"/>
    <w:rsid w:val="00420A4E"/>
    <w:rsid w:val="0042137F"/>
    <w:rsid w:val="004265EB"/>
    <w:rsid w:val="00431479"/>
    <w:rsid w:val="00433975"/>
    <w:rsid w:val="004426BC"/>
    <w:rsid w:val="00443C59"/>
    <w:rsid w:val="004449D6"/>
    <w:rsid w:val="00452CB1"/>
    <w:rsid w:val="00455A3C"/>
    <w:rsid w:val="00471B14"/>
    <w:rsid w:val="00473FA6"/>
    <w:rsid w:val="004755E4"/>
    <w:rsid w:val="00476C2E"/>
    <w:rsid w:val="00497372"/>
    <w:rsid w:val="004A2A07"/>
    <w:rsid w:val="004A3E79"/>
    <w:rsid w:val="004A7974"/>
    <w:rsid w:val="004B13F7"/>
    <w:rsid w:val="004B7005"/>
    <w:rsid w:val="004B777E"/>
    <w:rsid w:val="004C191A"/>
    <w:rsid w:val="004C29B4"/>
    <w:rsid w:val="004F44CE"/>
    <w:rsid w:val="004F6FB5"/>
    <w:rsid w:val="00500BE4"/>
    <w:rsid w:val="00501C10"/>
    <w:rsid w:val="005054BC"/>
    <w:rsid w:val="00512557"/>
    <w:rsid w:val="005137A7"/>
    <w:rsid w:val="00520517"/>
    <w:rsid w:val="00524BC2"/>
    <w:rsid w:val="00524BD4"/>
    <w:rsid w:val="00531ED7"/>
    <w:rsid w:val="00533117"/>
    <w:rsid w:val="0054253D"/>
    <w:rsid w:val="00552E9A"/>
    <w:rsid w:val="00553186"/>
    <w:rsid w:val="00554B20"/>
    <w:rsid w:val="00557EDC"/>
    <w:rsid w:val="005623C3"/>
    <w:rsid w:val="005645BE"/>
    <w:rsid w:val="00565CB8"/>
    <w:rsid w:val="00566C30"/>
    <w:rsid w:val="0058274B"/>
    <w:rsid w:val="00584349"/>
    <w:rsid w:val="00591525"/>
    <w:rsid w:val="005928D3"/>
    <w:rsid w:val="00596EB0"/>
    <w:rsid w:val="005A2314"/>
    <w:rsid w:val="005A2A5B"/>
    <w:rsid w:val="005A4BB2"/>
    <w:rsid w:val="005C79A9"/>
    <w:rsid w:val="005D5A74"/>
    <w:rsid w:val="005D73CF"/>
    <w:rsid w:val="005D7D69"/>
    <w:rsid w:val="005F410D"/>
    <w:rsid w:val="005F54AF"/>
    <w:rsid w:val="005F71C6"/>
    <w:rsid w:val="005F7EE5"/>
    <w:rsid w:val="00621E47"/>
    <w:rsid w:val="00622316"/>
    <w:rsid w:val="006228A8"/>
    <w:rsid w:val="00622DB0"/>
    <w:rsid w:val="006318C6"/>
    <w:rsid w:val="00637DA7"/>
    <w:rsid w:val="00640D39"/>
    <w:rsid w:val="00644CD8"/>
    <w:rsid w:val="006456B6"/>
    <w:rsid w:val="00645D9E"/>
    <w:rsid w:val="00647479"/>
    <w:rsid w:val="00647623"/>
    <w:rsid w:val="00657C96"/>
    <w:rsid w:val="006658FE"/>
    <w:rsid w:val="00671DDE"/>
    <w:rsid w:val="006776BA"/>
    <w:rsid w:val="00680CC9"/>
    <w:rsid w:val="0068154F"/>
    <w:rsid w:val="00681D37"/>
    <w:rsid w:val="00686E2E"/>
    <w:rsid w:val="006A2137"/>
    <w:rsid w:val="006A6BD2"/>
    <w:rsid w:val="006A7028"/>
    <w:rsid w:val="006B0813"/>
    <w:rsid w:val="006B4895"/>
    <w:rsid w:val="006B739C"/>
    <w:rsid w:val="006B78FC"/>
    <w:rsid w:val="006C018B"/>
    <w:rsid w:val="006C1D33"/>
    <w:rsid w:val="006C5BC9"/>
    <w:rsid w:val="006D2FF2"/>
    <w:rsid w:val="006D4172"/>
    <w:rsid w:val="006D7151"/>
    <w:rsid w:val="006E1BC4"/>
    <w:rsid w:val="006E3C69"/>
    <w:rsid w:val="006E7691"/>
    <w:rsid w:val="006F75D9"/>
    <w:rsid w:val="0070724D"/>
    <w:rsid w:val="00714156"/>
    <w:rsid w:val="00720F8D"/>
    <w:rsid w:val="007225C0"/>
    <w:rsid w:val="00732326"/>
    <w:rsid w:val="0074177E"/>
    <w:rsid w:val="00742F69"/>
    <w:rsid w:val="00745CF5"/>
    <w:rsid w:val="0074612C"/>
    <w:rsid w:val="00746B37"/>
    <w:rsid w:val="00747E4A"/>
    <w:rsid w:val="00750077"/>
    <w:rsid w:val="00750520"/>
    <w:rsid w:val="00753C0E"/>
    <w:rsid w:val="007657CD"/>
    <w:rsid w:val="007729BC"/>
    <w:rsid w:val="0077360C"/>
    <w:rsid w:val="0078236B"/>
    <w:rsid w:val="00784CF1"/>
    <w:rsid w:val="00787773"/>
    <w:rsid w:val="00787D18"/>
    <w:rsid w:val="00796440"/>
    <w:rsid w:val="007A0EA7"/>
    <w:rsid w:val="007C5888"/>
    <w:rsid w:val="007C7206"/>
    <w:rsid w:val="007D70D0"/>
    <w:rsid w:val="007E36E2"/>
    <w:rsid w:val="007E39EB"/>
    <w:rsid w:val="007F7D0D"/>
    <w:rsid w:val="007F7EBE"/>
    <w:rsid w:val="00803BB3"/>
    <w:rsid w:val="0080449F"/>
    <w:rsid w:val="008107E0"/>
    <w:rsid w:val="00817B56"/>
    <w:rsid w:val="00820103"/>
    <w:rsid w:val="00820B8F"/>
    <w:rsid w:val="00824337"/>
    <w:rsid w:val="00826BB3"/>
    <w:rsid w:val="00830D50"/>
    <w:rsid w:val="00835DD2"/>
    <w:rsid w:val="00835F94"/>
    <w:rsid w:val="00836528"/>
    <w:rsid w:val="00844B91"/>
    <w:rsid w:val="008519EE"/>
    <w:rsid w:val="00856D32"/>
    <w:rsid w:val="00860FB5"/>
    <w:rsid w:val="00863533"/>
    <w:rsid w:val="008726E7"/>
    <w:rsid w:val="00874A8A"/>
    <w:rsid w:val="00874AF4"/>
    <w:rsid w:val="00890799"/>
    <w:rsid w:val="00891256"/>
    <w:rsid w:val="008939BA"/>
    <w:rsid w:val="008B6A92"/>
    <w:rsid w:val="008D3B02"/>
    <w:rsid w:val="008D79A7"/>
    <w:rsid w:val="008E3488"/>
    <w:rsid w:val="008E4E6B"/>
    <w:rsid w:val="008F6A46"/>
    <w:rsid w:val="00902719"/>
    <w:rsid w:val="0092150C"/>
    <w:rsid w:val="00922B82"/>
    <w:rsid w:val="009232CB"/>
    <w:rsid w:val="00926E9D"/>
    <w:rsid w:val="00927FA0"/>
    <w:rsid w:val="00931D81"/>
    <w:rsid w:val="00932A06"/>
    <w:rsid w:val="00932AE6"/>
    <w:rsid w:val="0093312E"/>
    <w:rsid w:val="00933B43"/>
    <w:rsid w:val="00941665"/>
    <w:rsid w:val="00950BA0"/>
    <w:rsid w:val="00956F24"/>
    <w:rsid w:val="00960CB2"/>
    <w:rsid w:val="00960FA9"/>
    <w:rsid w:val="0096220E"/>
    <w:rsid w:val="00965276"/>
    <w:rsid w:val="00972A4C"/>
    <w:rsid w:val="00973E7C"/>
    <w:rsid w:val="00976080"/>
    <w:rsid w:val="00976F68"/>
    <w:rsid w:val="009812AA"/>
    <w:rsid w:val="009845A3"/>
    <w:rsid w:val="0098591C"/>
    <w:rsid w:val="009905F4"/>
    <w:rsid w:val="009932D6"/>
    <w:rsid w:val="009A1FAA"/>
    <w:rsid w:val="009B0CB6"/>
    <w:rsid w:val="009C22BC"/>
    <w:rsid w:val="009C67AD"/>
    <w:rsid w:val="009E1B8C"/>
    <w:rsid w:val="009E1C08"/>
    <w:rsid w:val="009E45AE"/>
    <w:rsid w:val="009E5C42"/>
    <w:rsid w:val="009F776B"/>
    <w:rsid w:val="009F7E0A"/>
    <w:rsid w:val="00A0066B"/>
    <w:rsid w:val="00A12CE0"/>
    <w:rsid w:val="00A25255"/>
    <w:rsid w:val="00A317D1"/>
    <w:rsid w:val="00A3385F"/>
    <w:rsid w:val="00A35B6D"/>
    <w:rsid w:val="00A40079"/>
    <w:rsid w:val="00A40370"/>
    <w:rsid w:val="00A45B11"/>
    <w:rsid w:val="00A557FB"/>
    <w:rsid w:val="00A56EB5"/>
    <w:rsid w:val="00A61476"/>
    <w:rsid w:val="00A620F8"/>
    <w:rsid w:val="00A62FF5"/>
    <w:rsid w:val="00A64ADA"/>
    <w:rsid w:val="00A64E25"/>
    <w:rsid w:val="00A6758C"/>
    <w:rsid w:val="00A67DA0"/>
    <w:rsid w:val="00A67E12"/>
    <w:rsid w:val="00A70E33"/>
    <w:rsid w:val="00A86492"/>
    <w:rsid w:val="00A875EA"/>
    <w:rsid w:val="00A96B54"/>
    <w:rsid w:val="00AA4953"/>
    <w:rsid w:val="00AB0571"/>
    <w:rsid w:val="00AB37F3"/>
    <w:rsid w:val="00AB3FE2"/>
    <w:rsid w:val="00AB49CC"/>
    <w:rsid w:val="00AC3764"/>
    <w:rsid w:val="00AD380C"/>
    <w:rsid w:val="00AD4CD8"/>
    <w:rsid w:val="00AD62FD"/>
    <w:rsid w:val="00AE147B"/>
    <w:rsid w:val="00AE14A2"/>
    <w:rsid w:val="00AE2FE1"/>
    <w:rsid w:val="00AE6D49"/>
    <w:rsid w:val="00AF09DB"/>
    <w:rsid w:val="00AF275F"/>
    <w:rsid w:val="00AF45B2"/>
    <w:rsid w:val="00AF59B6"/>
    <w:rsid w:val="00B101D6"/>
    <w:rsid w:val="00B1545C"/>
    <w:rsid w:val="00B1721F"/>
    <w:rsid w:val="00B31DEA"/>
    <w:rsid w:val="00B3513F"/>
    <w:rsid w:val="00B4167A"/>
    <w:rsid w:val="00B447BE"/>
    <w:rsid w:val="00B51AB1"/>
    <w:rsid w:val="00B533E1"/>
    <w:rsid w:val="00B53560"/>
    <w:rsid w:val="00B53FEA"/>
    <w:rsid w:val="00B55F54"/>
    <w:rsid w:val="00B6604B"/>
    <w:rsid w:val="00B72B6C"/>
    <w:rsid w:val="00B73D9B"/>
    <w:rsid w:val="00B75CF0"/>
    <w:rsid w:val="00B76895"/>
    <w:rsid w:val="00B82F15"/>
    <w:rsid w:val="00B834C5"/>
    <w:rsid w:val="00B8669D"/>
    <w:rsid w:val="00B8704B"/>
    <w:rsid w:val="00B9488D"/>
    <w:rsid w:val="00B94D94"/>
    <w:rsid w:val="00B9549F"/>
    <w:rsid w:val="00BA7C41"/>
    <w:rsid w:val="00BC7458"/>
    <w:rsid w:val="00BC7A9D"/>
    <w:rsid w:val="00BD3AAB"/>
    <w:rsid w:val="00BD498F"/>
    <w:rsid w:val="00BF5B50"/>
    <w:rsid w:val="00C0114B"/>
    <w:rsid w:val="00C0126F"/>
    <w:rsid w:val="00C02135"/>
    <w:rsid w:val="00C03559"/>
    <w:rsid w:val="00C04C6C"/>
    <w:rsid w:val="00C20861"/>
    <w:rsid w:val="00C23FC5"/>
    <w:rsid w:val="00C258E3"/>
    <w:rsid w:val="00C273C7"/>
    <w:rsid w:val="00C304D2"/>
    <w:rsid w:val="00C34E09"/>
    <w:rsid w:val="00C35563"/>
    <w:rsid w:val="00C4270B"/>
    <w:rsid w:val="00C44495"/>
    <w:rsid w:val="00C541AB"/>
    <w:rsid w:val="00C54D8C"/>
    <w:rsid w:val="00C55721"/>
    <w:rsid w:val="00C603EC"/>
    <w:rsid w:val="00C60698"/>
    <w:rsid w:val="00C60CBA"/>
    <w:rsid w:val="00C61A21"/>
    <w:rsid w:val="00C70139"/>
    <w:rsid w:val="00C7115D"/>
    <w:rsid w:val="00C72AE8"/>
    <w:rsid w:val="00C765AE"/>
    <w:rsid w:val="00C86E78"/>
    <w:rsid w:val="00C90180"/>
    <w:rsid w:val="00C9147C"/>
    <w:rsid w:val="00CA0C89"/>
    <w:rsid w:val="00CA67C3"/>
    <w:rsid w:val="00CB0960"/>
    <w:rsid w:val="00CB098B"/>
    <w:rsid w:val="00CB5663"/>
    <w:rsid w:val="00CB59C4"/>
    <w:rsid w:val="00CD4C79"/>
    <w:rsid w:val="00CD522B"/>
    <w:rsid w:val="00CE2318"/>
    <w:rsid w:val="00CF07E4"/>
    <w:rsid w:val="00CF3895"/>
    <w:rsid w:val="00CF6D58"/>
    <w:rsid w:val="00D00AF2"/>
    <w:rsid w:val="00D078A9"/>
    <w:rsid w:val="00D11215"/>
    <w:rsid w:val="00D113BB"/>
    <w:rsid w:val="00D13F4D"/>
    <w:rsid w:val="00D2053C"/>
    <w:rsid w:val="00D21A44"/>
    <w:rsid w:val="00D253A0"/>
    <w:rsid w:val="00D3556E"/>
    <w:rsid w:val="00D3630E"/>
    <w:rsid w:val="00D37E9F"/>
    <w:rsid w:val="00D43ED1"/>
    <w:rsid w:val="00D50CEF"/>
    <w:rsid w:val="00D57F12"/>
    <w:rsid w:val="00D60132"/>
    <w:rsid w:val="00D60D1A"/>
    <w:rsid w:val="00D610B8"/>
    <w:rsid w:val="00D62954"/>
    <w:rsid w:val="00D6378D"/>
    <w:rsid w:val="00D640C8"/>
    <w:rsid w:val="00D679E3"/>
    <w:rsid w:val="00D7365B"/>
    <w:rsid w:val="00D755F9"/>
    <w:rsid w:val="00D82762"/>
    <w:rsid w:val="00D83A30"/>
    <w:rsid w:val="00D843A8"/>
    <w:rsid w:val="00D870CD"/>
    <w:rsid w:val="00D87E4C"/>
    <w:rsid w:val="00D90D7E"/>
    <w:rsid w:val="00D9239F"/>
    <w:rsid w:val="00D93A51"/>
    <w:rsid w:val="00D961A8"/>
    <w:rsid w:val="00D96AC6"/>
    <w:rsid w:val="00D97729"/>
    <w:rsid w:val="00DB0B08"/>
    <w:rsid w:val="00DC1927"/>
    <w:rsid w:val="00DD0448"/>
    <w:rsid w:val="00DD068D"/>
    <w:rsid w:val="00DD5F29"/>
    <w:rsid w:val="00DD618C"/>
    <w:rsid w:val="00DD6577"/>
    <w:rsid w:val="00DF0577"/>
    <w:rsid w:val="00DF7C7D"/>
    <w:rsid w:val="00E04901"/>
    <w:rsid w:val="00E04D2C"/>
    <w:rsid w:val="00E05FEC"/>
    <w:rsid w:val="00E0783F"/>
    <w:rsid w:val="00E14FF2"/>
    <w:rsid w:val="00E200CF"/>
    <w:rsid w:val="00E23603"/>
    <w:rsid w:val="00E23F4B"/>
    <w:rsid w:val="00E2456D"/>
    <w:rsid w:val="00E270D7"/>
    <w:rsid w:val="00E324D4"/>
    <w:rsid w:val="00E33414"/>
    <w:rsid w:val="00E355A1"/>
    <w:rsid w:val="00E54851"/>
    <w:rsid w:val="00E57C17"/>
    <w:rsid w:val="00E62F1F"/>
    <w:rsid w:val="00E748DA"/>
    <w:rsid w:val="00E7511A"/>
    <w:rsid w:val="00E7747D"/>
    <w:rsid w:val="00E80F5D"/>
    <w:rsid w:val="00E816B6"/>
    <w:rsid w:val="00E81D9F"/>
    <w:rsid w:val="00E86583"/>
    <w:rsid w:val="00E9309D"/>
    <w:rsid w:val="00E930B2"/>
    <w:rsid w:val="00E93C5B"/>
    <w:rsid w:val="00E94449"/>
    <w:rsid w:val="00EA2551"/>
    <w:rsid w:val="00EA43BF"/>
    <w:rsid w:val="00EC3C03"/>
    <w:rsid w:val="00EC62D4"/>
    <w:rsid w:val="00EE50E7"/>
    <w:rsid w:val="00EF54D9"/>
    <w:rsid w:val="00F02362"/>
    <w:rsid w:val="00F0570B"/>
    <w:rsid w:val="00F07B9A"/>
    <w:rsid w:val="00F10FD4"/>
    <w:rsid w:val="00F1340E"/>
    <w:rsid w:val="00F31B8A"/>
    <w:rsid w:val="00F325D5"/>
    <w:rsid w:val="00F32CFE"/>
    <w:rsid w:val="00F33B74"/>
    <w:rsid w:val="00F34786"/>
    <w:rsid w:val="00F45165"/>
    <w:rsid w:val="00F50C47"/>
    <w:rsid w:val="00F51EA1"/>
    <w:rsid w:val="00F52990"/>
    <w:rsid w:val="00F56408"/>
    <w:rsid w:val="00F6333C"/>
    <w:rsid w:val="00F710BD"/>
    <w:rsid w:val="00F71C49"/>
    <w:rsid w:val="00F742E6"/>
    <w:rsid w:val="00F74DCB"/>
    <w:rsid w:val="00F92A94"/>
    <w:rsid w:val="00F950B0"/>
    <w:rsid w:val="00F95405"/>
    <w:rsid w:val="00F97282"/>
    <w:rsid w:val="00FA58F2"/>
    <w:rsid w:val="00FA659A"/>
    <w:rsid w:val="00FB346D"/>
    <w:rsid w:val="00FC61B9"/>
    <w:rsid w:val="00FC6FAB"/>
    <w:rsid w:val="00FC77B1"/>
    <w:rsid w:val="00FF67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Text,t"/>
    <w:qFormat/>
    <w:rsid w:val="007729BC"/>
    <w:pPr>
      <w:spacing w:before="60" w:after="60" w:line="280" w:lineRule="exact"/>
    </w:pPr>
    <w:rPr>
      <w:rFonts w:ascii="Arial" w:eastAsia="SimSun" w:hAnsi="Arial"/>
      <w:kern w:val="24"/>
    </w:rPr>
  </w:style>
  <w:style w:type="paragraph" w:styleId="Heading1">
    <w:name w:val="heading 1"/>
    <w:aliases w:val="h1"/>
    <w:basedOn w:val="Normal"/>
    <w:next w:val="Normal"/>
    <w:link w:val="Heading1Char"/>
    <w:qFormat/>
    <w:rsid w:val="007729BC"/>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qFormat/>
    <w:rsid w:val="007729BC"/>
    <w:pPr>
      <w:pBdr>
        <w:bottom w:val="none" w:sz="0" w:space="0" w:color="auto"/>
      </w:pBdr>
      <w:spacing w:before="360" w:after="60"/>
      <w:outlineLvl w:val="1"/>
    </w:pPr>
    <w:rPr>
      <w:sz w:val="36"/>
      <w:szCs w:val="36"/>
    </w:rPr>
  </w:style>
  <w:style w:type="paragraph" w:styleId="Heading3">
    <w:name w:val="heading 3"/>
    <w:aliases w:val="h3"/>
    <w:basedOn w:val="Heading1"/>
    <w:next w:val="Normal"/>
    <w:qFormat/>
    <w:rsid w:val="007729BC"/>
    <w:pPr>
      <w:pBdr>
        <w:bottom w:val="none" w:sz="0" w:space="0" w:color="auto"/>
      </w:pBdr>
      <w:spacing w:before="360" w:after="60"/>
      <w:outlineLvl w:val="2"/>
    </w:pPr>
    <w:rPr>
      <w:sz w:val="28"/>
      <w:szCs w:val="28"/>
    </w:rPr>
  </w:style>
  <w:style w:type="paragraph" w:styleId="Heading4">
    <w:name w:val="heading 4"/>
    <w:aliases w:val="h4"/>
    <w:basedOn w:val="Heading1"/>
    <w:next w:val="Normal"/>
    <w:qFormat/>
    <w:rsid w:val="007729BC"/>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qFormat/>
    <w:rsid w:val="007729BC"/>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7729BC"/>
    <w:pPr>
      <w:spacing w:before="120" w:line="240" w:lineRule="auto"/>
      <w:outlineLvl w:val="5"/>
    </w:pPr>
    <w:rPr>
      <w:b/>
    </w:rPr>
  </w:style>
  <w:style w:type="paragraph" w:styleId="Heading7">
    <w:name w:val="heading 7"/>
    <w:aliases w:val="h7"/>
    <w:basedOn w:val="Normal"/>
    <w:next w:val="Normal"/>
    <w:qFormat/>
    <w:locked/>
    <w:rsid w:val="007729BC"/>
    <w:pPr>
      <w:outlineLvl w:val="6"/>
    </w:pPr>
    <w:rPr>
      <w:b/>
      <w:szCs w:val="24"/>
    </w:rPr>
  </w:style>
  <w:style w:type="paragraph" w:styleId="Heading8">
    <w:name w:val="heading 8"/>
    <w:aliases w:val="h8"/>
    <w:basedOn w:val="Normal"/>
    <w:next w:val="Normal"/>
    <w:qFormat/>
    <w:locked/>
    <w:rsid w:val="007729BC"/>
    <w:pPr>
      <w:outlineLvl w:val="7"/>
    </w:pPr>
    <w:rPr>
      <w:b/>
      <w:iCs/>
    </w:rPr>
  </w:style>
  <w:style w:type="paragraph" w:styleId="Heading9">
    <w:name w:val="heading 9"/>
    <w:aliases w:val="h9"/>
    <w:basedOn w:val="Normal"/>
    <w:next w:val="Normal"/>
    <w:qFormat/>
    <w:locked/>
    <w:rsid w:val="007729BC"/>
    <w:pPr>
      <w:outlineLvl w:val="8"/>
    </w:pPr>
    <w:rPr>
      <w:rFonts w:cs="Arial"/>
      <w:b/>
    </w:rPr>
  </w:style>
  <w:style w:type="character" w:default="1" w:styleId="DefaultParagraphFont">
    <w:name w:val="Default Paragraph Font"/>
    <w:uiPriority w:val="1"/>
    <w:semiHidden/>
    <w:unhideWhenUsed/>
    <w:rsid w:val="007729BC"/>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7729BC"/>
  </w:style>
  <w:style w:type="paragraph" w:customStyle="1" w:styleId="Figure">
    <w:name w:val="Figure"/>
    <w:aliases w:val="fig"/>
    <w:basedOn w:val="Normal"/>
    <w:rsid w:val="007729BC"/>
    <w:pPr>
      <w:spacing w:line="240" w:lineRule="auto"/>
    </w:pPr>
    <w:rPr>
      <w:color w:val="0000FF"/>
    </w:rPr>
  </w:style>
  <w:style w:type="paragraph" w:customStyle="1" w:styleId="Code">
    <w:name w:val="Code"/>
    <w:aliases w:val="c"/>
    <w:link w:val="CodeChar"/>
    <w:locked/>
    <w:rsid w:val="007729BC"/>
    <w:pPr>
      <w:spacing w:after="60" w:line="300" w:lineRule="exact"/>
    </w:pPr>
    <w:rPr>
      <w:rFonts w:ascii="Courier New" w:hAnsi="Courier New"/>
      <w:noProof/>
      <w:color w:val="000000" w:themeColor="text1"/>
      <w:sz w:val="16"/>
      <w:szCs w:val="16"/>
    </w:rPr>
  </w:style>
  <w:style w:type="paragraph" w:customStyle="1" w:styleId="LabelinList2">
    <w:name w:val="Label in List 2"/>
    <w:aliases w:val="l2"/>
    <w:basedOn w:val="Label"/>
    <w:next w:val="TextinList2"/>
    <w:rsid w:val="007729BC"/>
    <w:pPr>
      <w:ind w:left="720"/>
    </w:pPr>
  </w:style>
  <w:style w:type="paragraph" w:customStyle="1" w:styleId="TextinList2">
    <w:name w:val="Text in List 2"/>
    <w:aliases w:val="t2"/>
    <w:basedOn w:val="Normal"/>
    <w:rsid w:val="007729BC"/>
    <w:pPr>
      <w:ind w:left="720"/>
    </w:pPr>
  </w:style>
  <w:style w:type="paragraph" w:customStyle="1" w:styleId="Label">
    <w:name w:val="Label"/>
    <w:aliases w:val="l"/>
    <w:basedOn w:val="Normal"/>
    <w:link w:val="LabelChar"/>
    <w:rsid w:val="007729BC"/>
    <w:pPr>
      <w:keepNext/>
      <w:spacing w:before="240" w:line="240" w:lineRule="auto"/>
    </w:pPr>
    <w:rPr>
      <w:b/>
    </w:rPr>
  </w:style>
  <w:style w:type="paragraph" w:styleId="FootnoteText">
    <w:name w:val="footnote text"/>
    <w:aliases w:val="ft,Used by Word for text of Help footnotes"/>
    <w:basedOn w:val="Normal"/>
    <w:rsid w:val="007729BC"/>
    <w:rPr>
      <w:color w:val="0000FF"/>
    </w:rPr>
  </w:style>
  <w:style w:type="paragraph" w:customStyle="1" w:styleId="NumberedList2">
    <w:name w:val="Numbered List 2"/>
    <w:aliases w:val="nl2"/>
    <w:basedOn w:val="ListNumber"/>
    <w:rsid w:val="007729BC"/>
    <w:pPr>
      <w:numPr>
        <w:numId w:val="4"/>
      </w:numPr>
    </w:pPr>
  </w:style>
  <w:style w:type="paragraph" w:customStyle="1" w:styleId="Syntax">
    <w:name w:val="Syntax"/>
    <w:aliases w:val="s"/>
    <w:basedOn w:val="Normal"/>
    <w:locked/>
    <w:rsid w:val="007729BC"/>
    <w:pPr>
      <w:shd w:val="clear" w:color="C0C0C0" w:fill="auto"/>
    </w:pPr>
    <w:rPr>
      <w:noProof/>
      <w:color w:val="C0C0C0"/>
      <w:kern w:val="0"/>
    </w:rPr>
  </w:style>
  <w:style w:type="character" w:styleId="FootnoteReference">
    <w:name w:val="footnote reference"/>
    <w:aliases w:val="fr,Used by Word for Help footnote symbols"/>
    <w:basedOn w:val="DefaultParagraphFont"/>
    <w:rsid w:val="007729BC"/>
    <w:rPr>
      <w:color w:val="0000FF"/>
      <w:vertAlign w:val="superscript"/>
    </w:rPr>
  </w:style>
  <w:style w:type="character" w:customStyle="1" w:styleId="CodeEmbedded">
    <w:name w:val="Code Embedded"/>
    <w:aliases w:val="ce"/>
    <w:basedOn w:val="DefaultParagraphFont"/>
    <w:rsid w:val="007729BC"/>
    <w:rPr>
      <w:rFonts w:ascii="Courier New" w:hAnsi="Courier New"/>
      <w:noProof/>
      <w:color w:val="auto"/>
      <w:position w:val="0"/>
      <w:sz w:val="16"/>
      <w:szCs w:val="16"/>
      <w:u w:val="none"/>
    </w:rPr>
  </w:style>
  <w:style w:type="character" w:customStyle="1" w:styleId="LabelEmbedded">
    <w:name w:val="Label Embedded"/>
    <w:aliases w:val="le"/>
    <w:basedOn w:val="DefaultParagraphFont"/>
    <w:rsid w:val="007729BC"/>
    <w:rPr>
      <w:b/>
      <w:szCs w:val="18"/>
    </w:rPr>
  </w:style>
  <w:style w:type="character" w:customStyle="1" w:styleId="LinkText">
    <w:name w:val="Link Text"/>
    <w:aliases w:val="lt"/>
    <w:basedOn w:val="DefaultParagraphFont"/>
    <w:rsid w:val="007729BC"/>
    <w:rPr>
      <w:color w:val="0000FF"/>
      <w:szCs w:val="18"/>
      <w:u w:val="single"/>
    </w:rPr>
  </w:style>
  <w:style w:type="character" w:customStyle="1" w:styleId="LinkID">
    <w:name w:val="Link ID"/>
    <w:aliases w:val="lid"/>
    <w:basedOn w:val="DefaultParagraphFont"/>
    <w:rsid w:val="007729BC"/>
    <w:rPr>
      <w:noProof/>
      <w:vanish/>
      <w:color w:val="0000FF"/>
      <w:szCs w:val="18"/>
      <w:u w:val="none"/>
      <w:bdr w:val="none" w:sz="0" w:space="0" w:color="auto"/>
      <w:shd w:val="clear" w:color="auto" w:fill="auto"/>
      <w:lang w:val="en-US"/>
    </w:rPr>
  </w:style>
  <w:style w:type="paragraph" w:customStyle="1" w:styleId="DSTOC1-0">
    <w:name w:val="DSTOC1-0"/>
    <w:basedOn w:val="Heading1"/>
    <w:rsid w:val="007729BC"/>
    <w:pPr>
      <w:outlineLvl w:val="9"/>
    </w:pPr>
    <w:rPr>
      <w:bCs/>
    </w:rPr>
  </w:style>
  <w:style w:type="paragraph" w:customStyle="1" w:styleId="DSTOC2-0">
    <w:name w:val="DSTOC2-0"/>
    <w:basedOn w:val="Heading2"/>
    <w:rsid w:val="007729BC"/>
    <w:pPr>
      <w:outlineLvl w:val="9"/>
    </w:pPr>
    <w:rPr>
      <w:bCs/>
      <w:iCs/>
    </w:rPr>
  </w:style>
  <w:style w:type="paragraph" w:customStyle="1" w:styleId="DSTOC3-0">
    <w:name w:val="DSTOC3-0"/>
    <w:basedOn w:val="Heading3"/>
    <w:rsid w:val="007729BC"/>
    <w:pPr>
      <w:outlineLvl w:val="9"/>
    </w:pPr>
    <w:rPr>
      <w:bCs/>
    </w:rPr>
  </w:style>
  <w:style w:type="paragraph" w:customStyle="1" w:styleId="DSTOC4-0">
    <w:name w:val="DSTOC4-0"/>
    <w:basedOn w:val="Heading4"/>
    <w:rsid w:val="007729BC"/>
    <w:pPr>
      <w:outlineLvl w:val="9"/>
    </w:pPr>
    <w:rPr>
      <w:bCs/>
    </w:rPr>
  </w:style>
  <w:style w:type="paragraph" w:customStyle="1" w:styleId="DSTOC5-0">
    <w:name w:val="DSTOC5-0"/>
    <w:basedOn w:val="Heading5"/>
    <w:rsid w:val="007729BC"/>
    <w:pPr>
      <w:outlineLvl w:val="9"/>
    </w:pPr>
    <w:rPr>
      <w:bCs/>
      <w:iCs/>
    </w:rPr>
  </w:style>
  <w:style w:type="paragraph" w:customStyle="1" w:styleId="DSTOC6-0">
    <w:name w:val="DSTOC6-0"/>
    <w:basedOn w:val="Heading6"/>
    <w:rsid w:val="007729BC"/>
    <w:pPr>
      <w:outlineLvl w:val="9"/>
    </w:pPr>
    <w:rPr>
      <w:bCs/>
    </w:rPr>
  </w:style>
  <w:style w:type="paragraph" w:customStyle="1" w:styleId="DSTOC7-0">
    <w:name w:val="DSTOC7-0"/>
    <w:basedOn w:val="Heading7"/>
    <w:rsid w:val="007729BC"/>
    <w:pPr>
      <w:outlineLvl w:val="9"/>
    </w:pPr>
  </w:style>
  <w:style w:type="paragraph" w:customStyle="1" w:styleId="DSTOC8-0">
    <w:name w:val="DSTOC8-0"/>
    <w:basedOn w:val="Heading8"/>
    <w:rsid w:val="007729BC"/>
    <w:pPr>
      <w:outlineLvl w:val="9"/>
    </w:pPr>
  </w:style>
  <w:style w:type="paragraph" w:customStyle="1" w:styleId="DSTOC9-0">
    <w:name w:val="DSTOC9-0"/>
    <w:basedOn w:val="Heading9"/>
    <w:rsid w:val="007729BC"/>
    <w:pPr>
      <w:outlineLvl w:val="9"/>
    </w:pPr>
  </w:style>
  <w:style w:type="paragraph" w:customStyle="1" w:styleId="DSTOC1-1">
    <w:name w:val="DSTOC1-1"/>
    <w:basedOn w:val="Heading1"/>
    <w:rsid w:val="007729BC"/>
    <w:pPr>
      <w:outlineLvl w:val="1"/>
    </w:pPr>
    <w:rPr>
      <w:bCs/>
    </w:rPr>
  </w:style>
  <w:style w:type="paragraph" w:customStyle="1" w:styleId="DSTOC1-2">
    <w:name w:val="DSTOC1-2"/>
    <w:basedOn w:val="Heading2"/>
    <w:rsid w:val="007729BC"/>
  </w:style>
  <w:style w:type="paragraph" w:customStyle="1" w:styleId="DSTOC1-3">
    <w:name w:val="DSTOC1-3"/>
    <w:basedOn w:val="Heading3"/>
    <w:rsid w:val="007729BC"/>
  </w:style>
  <w:style w:type="paragraph" w:customStyle="1" w:styleId="DSTOC1-4">
    <w:name w:val="DSTOC1-4"/>
    <w:basedOn w:val="Heading4"/>
    <w:rsid w:val="007729BC"/>
  </w:style>
  <w:style w:type="paragraph" w:customStyle="1" w:styleId="DSTOC1-5">
    <w:name w:val="DSTOC1-5"/>
    <w:basedOn w:val="Heading5"/>
    <w:rsid w:val="007729BC"/>
  </w:style>
  <w:style w:type="paragraph" w:customStyle="1" w:styleId="DSTOC1-6">
    <w:name w:val="DSTOC1-6"/>
    <w:basedOn w:val="Heading6"/>
    <w:rsid w:val="007729BC"/>
  </w:style>
  <w:style w:type="paragraph" w:customStyle="1" w:styleId="DSTOC1-7">
    <w:name w:val="DSTOC1-7"/>
    <w:basedOn w:val="Heading7"/>
    <w:rsid w:val="007729BC"/>
  </w:style>
  <w:style w:type="paragraph" w:customStyle="1" w:styleId="DSTOC1-8">
    <w:name w:val="DSTOC1-8"/>
    <w:basedOn w:val="Heading8"/>
    <w:rsid w:val="007729BC"/>
  </w:style>
  <w:style w:type="paragraph" w:customStyle="1" w:styleId="DSTOC1-9">
    <w:name w:val="DSTOC1-9"/>
    <w:basedOn w:val="Heading9"/>
    <w:rsid w:val="007729BC"/>
  </w:style>
  <w:style w:type="paragraph" w:customStyle="1" w:styleId="DSTOC2-2">
    <w:name w:val="DSTOC2-2"/>
    <w:basedOn w:val="Heading2"/>
    <w:rsid w:val="007729BC"/>
    <w:pPr>
      <w:outlineLvl w:val="2"/>
    </w:pPr>
    <w:rPr>
      <w:bCs/>
      <w:iCs/>
    </w:rPr>
  </w:style>
  <w:style w:type="paragraph" w:customStyle="1" w:styleId="DSTOC2-3">
    <w:name w:val="DSTOC2-3"/>
    <w:basedOn w:val="DSTOC1-3"/>
    <w:rsid w:val="007729BC"/>
  </w:style>
  <w:style w:type="paragraph" w:customStyle="1" w:styleId="DSTOC2-4">
    <w:name w:val="DSTOC2-4"/>
    <w:basedOn w:val="DSTOC1-4"/>
    <w:rsid w:val="007729BC"/>
  </w:style>
  <w:style w:type="paragraph" w:customStyle="1" w:styleId="DSTOC2-5">
    <w:name w:val="DSTOC2-5"/>
    <w:basedOn w:val="DSTOC1-5"/>
    <w:rsid w:val="007729BC"/>
  </w:style>
  <w:style w:type="paragraph" w:customStyle="1" w:styleId="DSTOC2-6">
    <w:name w:val="DSTOC2-6"/>
    <w:basedOn w:val="DSTOC1-6"/>
    <w:rsid w:val="007729BC"/>
  </w:style>
  <w:style w:type="paragraph" w:customStyle="1" w:styleId="DSTOC2-7">
    <w:name w:val="DSTOC2-7"/>
    <w:basedOn w:val="DSTOC1-7"/>
    <w:rsid w:val="007729BC"/>
  </w:style>
  <w:style w:type="paragraph" w:customStyle="1" w:styleId="DSTOC2-8">
    <w:name w:val="DSTOC2-8"/>
    <w:basedOn w:val="DSTOC1-8"/>
    <w:rsid w:val="007729BC"/>
  </w:style>
  <w:style w:type="paragraph" w:customStyle="1" w:styleId="DSTOC2-9">
    <w:name w:val="DSTOC2-9"/>
    <w:basedOn w:val="DSTOC1-9"/>
    <w:rsid w:val="007729BC"/>
  </w:style>
  <w:style w:type="paragraph" w:customStyle="1" w:styleId="DSTOC3-3">
    <w:name w:val="DSTOC3-3"/>
    <w:basedOn w:val="Heading3"/>
    <w:rsid w:val="007729BC"/>
    <w:pPr>
      <w:outlineLvl w:val="3"/>
    </w:pPr>
    <w:rPr>
      <w:bCs/>
    </w:rPr>
  </w:style>
  <w:style w:type="paragraph" w:customStyle="1" w:styleId="DSTOC3-4">
    <w:name w:val="DSTOC3-4"/>
    <w:basedOn w:val="DSTOC2-4"/>
    <w:rsid w:val="007729BC"/>
  </w:style>
  <w:style w:type="paragraph" w:customStyle="1" w:styleId="DSTOC3-5">
    <w:name w:val="DSTOC3-5"/>
    <w:basedOn w:val="DSTOC2-5"/>
    <w:rsid w:val="007729BC"/>
  </w:style>
  <w:style w:type="paragraph" w:customStyle="1" w:styleId="DSTOC3-6">
    <w:name w:val="DSTOC3-6"/>
    <w:basedOn w:val="DSTOC2-6"/>
    <w:rsid w:val="007729BC"/>
  </w:style>
  <w:style w:type="paragraph" w:customStyle="1" w:styleId="DSTOC3-7">
    <w:name w:val="DSTOC3-7"/>
    <w:basedOn w:val="DSTOC2-7"/>
    <w:rsid w:val="007729BC"/>
  </w:style>
  <w:style w:type="paragraph" w:customStyle="1" w:styleId="DSTOC3-8">
    <w:name w:val="DSTOC3-8"/>
    <w:basedOn w:val="DSTOC2-8"/>
    <w:rsid w:val="007729BC"/>
  </w:style>
  <w:style w:type="paragraph" w:customStyle="1" w:styleId="DSTOC3-9">
    <w:name w:val="DSTOC3-9"/>
    <w:basedOn w:val="DSTOC2-9"/>
    <w:rsid w:val="007729BC"/>
  </w:style>
  <w:style w:type="paragraph" w:customStyle="1" w:styleId="DSTOC4-4">
    <w:name w:val="DSTOC4-4"/>
    <w:basedOn w:val="Heading4"/>
    <w:rsid w:val="007729BC"/>
    <w:pPr>
      <w:outlineLvl w:val="4"/>
    </w:pPr>
    <w:rPr>
      <w:bCs/>
    </w:rPr>
  </w:style>
  <w:style w:type="paragraph" w:customStyle="1" w:styleId="DSTOC4-5">
    <w:name w:val="DSTOC4-5"/>
    <w:basedOn w:val="DSTOC3-5"/>
    <w:rsid w:val="007729BC"/>
  </w:style>
  <w:style w:type="paragraph" w:customStyle="1" w:styleId="DSTOC4-6">
    <w:name w:val="DSTOC4-6"/>
    <w:basedOn w:val="DSTOC3-6"/>
    <w:rsid w:val="007729BC"/>
  </w:style>
  <w:style w:type="paragraph" w:customStyle="1" w:styleId="DSTOC4-7">
    <w:name w:val="DSTOC4-7"/>
    <w:basedOn w:val="DSTOC3-7"/>
    <w:rsid w:val="007729BC"/>
  </w:style>
  <w:style w:type="paragraph" w:customStyle="1" w:styleId="DSTOC4-8">
    <w:name w:val="DSTOC4-8"/>
    <w:basedOn w:val="DSTOC3-8"/>
    <w:rsid w:val="007729BC"/>
  </w:style>
  <w:style w:type="paragraph" w:customStyle="1" w:styleId="DSTOC4-9">
    <w:name w:val="DSTOC4-9"/>
    <w:basedOn w:val="DSTOC3-9"/>
    <w:rsid w:val="007729BC"/>
  </w:style>
  <w:style w:type="paragraph" w:customStyle="1" w:styleId="DSTOC5-5">
    <w:name w:val="DSTOC5-5"/>
    <w:basedOn w:val="Heading5"/>
    <w:rsid w:val="007729BC"/>
    <w:pPr>
      <w:outlineLvl w:val="5"/>
    </w:pPr>
    <w:rPr>
      <w:bCs/>
      <w:iCs/>
    </w:rPr>
  </w:style>
  <w:style w:type="paragraph" w:customStyle="1" w:styleId="DSTOC5-6">
    <w:name w:val="DSTOC5-6"/>
    <w:basedOn w:val="DSTOC4-6"/>
    <w:rsid w:val="007729BC"/>
  </w:style>
  <w:style w:type="paragraph" w:customStyle="1" w:styleId="DSTOC5-7">
    <w:name w:val="DSTOC5-7"/>
    <w:basedOn w:val="DSTOC4-7"/>
    <w:rsid w:val="007729BC"/>
  </w:style>
  <w:style w:type="paragraph" w:customStyle="1" w:styleId="DSTOC5-8">
    <w:name w:val="DSTOC5-8"/>
    <w:basedOn w:val="DSTOC4-8"/>
    <w:rsid w:val="007729BC"/>
  </w:style>
  <w:style w:type="paragraph" w:customStyle="1" w:styleId="DSTOC5-9">
    <w:name w:val="DSTOC5-9"/>
    <w:basedOn w:val="DSTOC4-9"/>
    <w:rsid w:val="007729BC"/>
  </w:style>
  <w:style w:type="paragraph" w:customStyle="1" w:styleId="DSTOC6-6">
    <w:name w:val="DSTOC6-6"/>
    <w:basedOn w:val="Heading6"/>
    <w:rsid w:val="007729BC"/>
    <w:pPr>
      <w:outlineLvl w:val="6"/>
    </w:pPr>
    <w:rPr>
      <w:bCs/>
    </w:rPr>
  </w:style>
  <w:style w:type="paragraph" w:customStyle="1" w:styleId="DSTOC6-7">
    <w:name w:val="DSTOC6-7"/>
    <w:basedOn w:val="DSTOC5-7"/>
    <w:rsid w:val="007729BC"/>
  </w:style>
  <w:style w:type="paragraph" w:customStyle="1" w:styleId="DSTOC6-8">
    <w:name w:val="DSTOC6-8"/>
    <w:basedOn w:val="DSTOC5-8"/>
    <w:rsid w:val="007729BC"/>
  </w:style>
  <w:style w:type="paragraph" w:customStyle="1" w:styleId="DSTOC6-9">
    <w:name w:val="DSTOC6-9"/>
    <w:basedOn w:val="DSTOC5-9"/>
    <w:rsid w:val="007729BC"/>
  </w:style>
  <w:style w:type="paragraph" w:customStyle="1" w:styleId="DSTOC7-7">
    <w:name w:val="DSTOC7-7"/>
    <w:basedOn w:val="Heading7"/>
    <w:rsid w:val="007729BC"/>
    <w:pPr>
      <w:outlineLvl w:val="7"/>
    </w:pPr>
  </w:style>
  <w:style w:type="paragraph" w:customStyle="1" w:styleId="DSTOC7-8">
    <w:name w:val="DSTOC7-8"/>
    <w:basedOn w:val="DSTOC6-8"/>
    <w:rsid w:val="007729BC"/>
  </w:style>
  <w:style w:type="paragraph" w:customStyle="1" w:styleId="DSTOC7-9">
    <w:name w:val="DSTOC7-9"/>
    <w:basedOn w:val="DSTOC6-9"/>
    <w:rsid w:val="007729BC"/>
  </w:style>
  <w:style w:type="paragraph" w:customStyle="1" w:styleId="DSTOC8-8">
    <w:name w:val="DSTOC8-8"/>
    <w:basedOn w:val="Heading8"/>
    <w:rsid w:val="007729BC"/>
    <w:pPr>
      <w:outlineLvl w:val="8"/>
    </w:pPr>
  </w:style>
  <w:style w:type="paragraph" w:customStyle="1" w:styleId="DSTOC8-9">
    <w:name w:val="DSTOC8-9"/>
    <w:basedOn w:val="DSTOC7-9"/>
    <w:rsid w:val="007729BC"/>
  </w:style>
  <w:style w:type="paragraph" w:customStyle="1" w:styleId="DSTOC9-9">
    <w:name w:val="DSTOC9-9"/>
    <w:basedOn w:val="Heading9"/>
    <w:rsid w:val="007729BC"/>
    <w:pPr>
      <w:outlineLvl w:val="9"/>
    </w:pPr>
  </w:style>
  <w:style w:type="paragraph" w:customStyle="1" w:styleId="TableSpacing">
    <w:name w:val="Table Spacing"/>
    <w:aliases w:val="ts"/>
    <w:basedOn w:val="Normal"/>
    <w:next w:val="Normal"/>
    <w:rsid w:val="007729BC"/>
    <w:pPr>
      <w:spacing w:before="80" w:after="80" w:line="240" w:lineRule="auto"/>
    </w:pPr>
    <w:rPr>
      <w:sz w:val="8"/>
      <w:szCs w:val="8"/>
    </w:rPr>
  </w:style>
  <w:style w:type="paragraph" w:customStyle="1" w:styleId="AlertLabel">
    <w:name w:val="Alert Label"/>
    <w:aliases w:val="al"/>
    <w:basedOn w:val="Normal"/>
    <w:rsid w:val="007729BC"/>
    <w:pPr>
      <w:keepNext/>
      <w:spacing w:before="120" w:after="0" w:line="300" w:lineRule="exact"/>
    </w:pPr>
    <w:rPr>
      <w:b/>
    </w:rPr>
  </w:style>
  <w:style w:type="character" w:customStyle="1" w:styleId="ConditionalMarker">
    <w:name w:val="Conditional Marker"/>
    <w:aliases w:val="cm"/>
    <w:basedOn w:val="DefaultParagraphFont"/>
    <w:locked/>
    <w:rsid w:val="007729B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7729BC"/>
    <w:pPr>
      <w:ind w:left="720"/>
    </w:pPr>
  </w:style>
  <w:style w:type="paragraph" w:customStyle="1" w:styleId="LabelinList1">
    <w:name w:val="Label in List 1"/>
    <w:aliases w:val="l1"/>
    <w:basedOn w:val="Label"/>
    <w:next w:val="TextinList1"/>
    <w:link w:val="LabelinList1Char"/>
    <w:rsid w:val="007729BC"/>
    <w:pPr>
      <w:ind w:left="360"/>
    </w:pPr>
  </w:style>
  <w:style w:type="paragraph" w:customStyle="1" w:styleId="TextinList1">
    <w:name w:val="Text in List 1"/>
    <w:aliases w:val="t1"/>
    <w:basedOn w:val="Normal"/>
    <w:rsid w:val="007729BC"/>
    <w:pPr>
      <w:ind w:left="360"/>
    </w:pPr>
  </w:style>
  <w:style w:type="paragraph" w:customStyle="1" w:styleId="AlertLabelinList1">
    <w:name w:val="Alert Label in List 1"/>
    <w:aliases w:val="al1"/>
    <w:basedOn w:val="AlertLabel"/>
    <w:rsid w:val="007729BC"/>
    <w:pPr>
      <w:ind w:left="360"/>
    </w:pPr>
  </w:style>
  <w:style w:type="paragraph" w:customStyle="1" w:styleId="FigureinList1">
    <w:name w:val="Figure in List 1"/>
    <w:aliases w:val="fig1"/>
    <w:basedOn w:val="Figure"/>
    <w:next w:val="TextinList1"/>
    <w:rsid w:val="007729BC"/>
    <w:pPr>
      <w:ind w:left="360"/>
    </w:pPr>
  </w:style>
  <w:style w:type="paragraph" w:styleId="Footer">
    <w:name w:val="footer"/>
    <w:aliases w:val="f"/>
    <w:basedOn w:val="Header"/>
    <w:rsid w:val="007729BC"/>
    <w:rPr>
      <w:b w:val="0"/>
    </w:rPr>
  </w:style>
  <w:style w:type="paragraph" w:styleId="Header">
    <w:name w:val="header"/>
    <w:aliases w:val="h"/>
    <w:basedOn w:val="Normal"/>
    <w:rsid w:val="007729BC"/>
    <w:pPr>
      <w:spacing w:after="240"/>
      <w:jc w:val="right"/>
    </w:pPr>
    <w:rPr>
      <w:rFonts w:eastAsia="PMingLiU"/>
      <w:b/>
    </w:rPr>
  </w:style>
  <w:style w:type="paragraph" w:customStyle="1" w:styleId="AlertText">
    <w:name w:val="Alert Text"/>
    <w:aliases w:val="at"/>
    <w:basedOn w:val="Normal"/>
    <w:rsid w:val="007729BC"/>
    <w:pPr>
      <w:ind w:left="360" w:right="360"/>
    </w:pPr>
  </w:style>
  <w:style w:type="paragraph" w:customStyle="1" w:styleId="AlertTextinList1">
    <w:name w:val="Alert Text in List 1"/>
    <w:aliases w:val="at1"/>
    <w:basedOn w:val="AlertText"/>
    <w:rsid w:val="007729BC"/>
    <w:pPr>
      <w:ind w:left="720"/>
    </w:pPr>
  </w:style>
  <w:style w:type="paragraph" w:customStyle="1" w:styleId="AlertTextinList2">
    <w:name w:val="Alert Text in List 2"/>
    <w:aliases w:val="at2"/>
    <w:basedOn w:val="AlertText"/>
    <w:rsid w:val="007729BC"/>
    <w:pPr>
      <w:ind w:left="1080"/>
    </w:pPr>
  </w:style>
  <w:style w:type="paragraph" w:customStyle="1" w:styleId="BulletedList1">
    <w:name w:val="Bulleted List 1"/>
    <w:aliases w:val="bl1"/>
    <w:basedOn w:val="ListBullet"/>
    <w:rsid w:val="007729BC"/>
    <w:pPr>
      <w:numPr>
        <w:numId w:val="1"/>
      </w:numPr>
    </w:pPr>
  </w:style>
  <w:style w:type="paragraph" w:customStyle="1" w:styleId="BulletedList2">
    <w:name w:val="Bulleted List 2"/>
    <w:aliases w:val="bl2"/>
    <w:basedOn w:val="ListBullet"/>
    <w:link w:val="BulletedList2Char"/>
    <w:rsid w:val="007729BC"/>
    <w:pPr>
      <w:numPr>
        <w:numId w:val="3"/>
      </w:numPr>
    </w:pPr>
  </w:style>
  <w:style w:type="paragraph" w:customStyle="1" w:styleId="DefinedTerm">
    <w:name w:val="Defined Term"/>
    <w:aliases w:val="dt"/>
    <w:basedOn w:val="Normal"/>
    <w:rsid w:val="007729BC"/>
    <w:pPr>
      <w:keepNext/>
      <w:spacing w:before="120" w:after="0" w:line="220" w:lineRule="exact"/>
      <w:ind w:right="1440"/>
    </w:pPr>
    <w:rPr>
      <w:b/>
      <w:sz w:val="18"/>
      <w:szCs w:val="18"/>
    </w:rPr>
  </w:style>
  <w:style w:type="paragraph" w:styleId="DocumentMap">
    <w:name w:val="Document Map"/>
    <w:basedOn w:val="Normal"/>
    <w:rsid w:val="007729BC"/>
    <w:pPr>
      <w:shd w:val="clear" w:color="auto" w:fill="FFFF00"/>
    </w:pPr>
    <w:rPr>
      <w:rFonts w:ascii="Tahoma" w:hAnsi="Tahoma" w:cs="Tahoma"/>
    </w:rPr>
  </w:style>
  <w:style w:type="paragraph" w:customStyle="1" w:styleId="NumberedList1">
    <w:name w:val="Numbered List 1"/>
    <w:aliases w:val="nl1"/>
    <w:basedOn w:val="ListNumber"/>
    <w:rsid w:val="007729BC"/>
    <w:pPr>
      <w:numPr>
        <w:numId w:val="2"/>
      </w:numPr>
    </w:pPr>
  </w:style>
  <w:style w:type="table" w:customStyle="1" w:styleId="ProcedureTable">
    <w:name w:val="Procedure Table"/>
    <w:aliases w:val="pt"/>
    <w:basedOn w:val="TableNormal"/>
    <w:rsid w:val="007729BC"/>
    <w:rPr>
      <w:rFonts w:ascii="Arial" w:hAnsi="Arial"/>
    </w:rPr>
    <w:tblPr>
      <w:tblInd w:w="360" w:type="dxa"/>
      <w:tblCellMar>
        <w:top w:w="0" w:type="dxa"/>
        <w:left w:w="0" w:type="dxa"/>
        <w:bottom w:w="0" w:type="dxa"/>
        <w:right w:w="0" w:type="dxa"/>
      </w:tblCellMar>
    </w:tblPr>
  </w:style>
  <w:style w:type="character" w:customStyle="1" w:styleId="Underline">
    <w:name w:val="Underline"/>
    <w:aliases w:val="u"/>
    <w:basedOn w:val="DefaultParagraphFont"/>
    <w:rsid w:val="007729BC"/>
    <w:rPr>
      <w:color w:val="auto"/>
      <w:szCs w:val="18"/>
      <w:u w:val="single"/>
    </w:rPr>
  </w:style>
  <w:style w:type="paragraph" w:styleId="IndexHeading">
    <w:name w:val="index heading"/>
    <w:aliases w:val="ih"/>
    <w:basedOn w:val="Heading1"/>
    <w:next w:val="Index1"/>
    <w:rsid w:val="007729BC"/>
    <w:pPr>
      <w:spacing w:line="300" w:lineRule="exact"/>
      <w:outlineLvl w:val="7"/>
    </w:pPr>
    <w:rPr>
      <w:sz w:val="26"/>
    </w:rPr>
  </w:style>
  <w:style w:type="paragraph" w:styleId="Index1">
    <w:name w:val="index 1"/>
    <w:aliases w:val="idx1"/>
    <w:basedOn w:val="Normal"/>
    <w:rsid w:val="007729BC"/>
    <w:pPr>
      <w:spacing w:line="220" w:lineRule="exact"/>
      <w:ind w:left="180" w:hanging="180"/>
    </w:pPr>
  </w:style>
  <w:style w:type="table" w:customStyle="1" w:styleId="CodeSection">
    <w:name w:val="Code Section"/>
    <w:aliases w:val="cs"/>
    <w:basedOn w:val="TableNormal"/>
    <w:rsid w:val="007729BC"/>
    <w:pPr>
      <w:spacing w:line="220" w:lineRule="exact"/>
    </w:pPr>
    <w:rPr>
      <w:rFonts w:ascii="Courier New" w:hAnsi="Courier New"/>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7729BC"/>
    <w:pPr>
      <w:spacing w:before="180" w:after="0"/>
      <w:ind w:left="187" w:hanging="187"/>
    </w:pPr>
  </w:style>
  <w:style w:type="paragraph" w:styleId="TOC2">
    <w:name w:val="toc 2"/>
    <w:aliases w:val="toc2"/>
    <w:basedOn w:val="Normal"/>
    <w:next w:val="Normal"/>
    <w:uiPriority w:val="39"/>
    <w:rsid w:val="007729BC"/>
    <w:pPr>
      <w:spacing w:before="0" w:after="0"/>
      <w:ind w:left="374" w:hanging="187"/>
    </w:pPr>
  </w:style>
  <w:style w:type="paragraph" w:styleId="TOC3">
    <w:name w:val="toc 3"/>
    <w:aliases w:val="toc3"/>
    <w:basedOn w:val="Normal"/>
    <w:next w:val="Normal"/>
    <w:uiPriority w:val="39"/>
    <w:rsid w:val="007729BC"/>
    <w:pPr>
      <w:spacing w:before="0" w:after="0"/>
      <w:ind w:left="561" w:hanging="187"/>
    </w:pPr>
  </w:style>
  <w:style w:type="paragraph" w:styleId="TOC4">
    <w:name w:val="toc 4"/>
    <w:aliases w:val="toc4"/>
    <w:basedOn w:val="Normal"/>
    <w:next w:val="Normal"/>
    <w:rsid w:val="007729BC"/>
    <w:pPr>
      <w:spacing w:before="0" w:after="0"/>
      <w:ind w:left="749" w:hanging="187"/>
    </w:pPr>
  </w:style>
  <w:style w:type="paragraph" w:styleId="Index2">
    <w:name w:val="index 2"/>
    <w:aliases w:val="idx2"/>
    <w:basedOn w:val="Index1"/>
    <w:rsid w:val="007729BC"/>
    <w:pPr>
      <w:ind w:left="540"/>
    </w:pPr>
  </w:style>
  <w:style w:type="paragraph" w:styleId="Index3">
    <w:name w:val="index 3"/>
    <w:aliases w:val="idx3"/>
    <w:basedOn w:val="Index1"/>
    <w:rsid w:val="007729BC"/>
    <w:pPr>
      <w:ind w:left="900"/>
    </w:pPr>
  </w:style>
  <w:style w:type="character" w:customStyle="1" w:styleId="Bold">
    <w:name w:val="Bold"/>
    <w:aliases w:val="b"/>
    <w:basedOn w:val="DefaultParagraphFont"/>
    <w:rsid w:val="007729BC"/>
    <w:rPr>
      <w:b/>
      <w:szCs w:val="18"/>
    </w:rPr>
  </w:style>
  <w:style w:type="character" w:customStyle="1" w:styleId="MultilanguageMarkerAuto">
    <w:name w:val="Multilanguage Marker Auto"/>
    <w:aliases w:val="mma"/>
    <w:basedOn w:val="DefaultParagraphFont"/>
    <w:locked/>
    <w:rsid w:val="007729BC"/>
    <w:rPr>
      <w:noProof/>
      <w:color w:val="C0C0C0"/>
      <w:szCs w:val="18"/>
      <w:bdr w:val="none" w:sz="0" w:space="0" w:color="auto"/>
      <w:shd w:val="clear" w:color="auto" w:fill="auto"/>
      <w:lang w:val="en-US"/>
    </w:rPr>
  </w:style>
  <w:style w:type="character" w:customStyle="1" w:styleId="BoldItalic">
    <w:name w:val="Bold Italic"/>
    <w:aliases w:val="bi"/>
    <w:basedOn w:val="DefaultParagraphFont"/>
    <w:rsid w:val="007729BC"/>
    <w:rPr>
      <w:b/>
      <w:i/>
      <w:color w:val="auto"/>
      <w:szCs w:val="18"/>
    </w:rPr>
  </w:style>
  <w:style w:type="paragraph" w:customStyle="1" w:styleId="MultilanguageMarkerExplicitBegin">
    <w:name w:val="Multilanguage Marker Explicit Begin"/>
    <w:aliases w:val="mmeb"/>
    <w:basedOn w:val="Normal"/>
    <w:next w:val="Normal"/>
    <w:locked/>
    <w:rsid w:val="007729BC"/>
    <w:rPr>
      <w:noProof/>
      <w:color w:val="C0C0C0"/>
    </w:rPr>
  </w:style>
  <w:style w:type="paragraph" w:customStyle="1" w:styleId="MultilanguageMarkerExplicitEnd">
    <w:name w:val="Multilanguage Marker Explicit End"/>
    <w:aliases w:val="mmee"/>
    <w:basedOn w:val="MultilanguageMarkerExplicitBegin"/>
    <w:next w:val="Normal"/>
    <w:locked/>
    <w:rsid w:val="007729BC"/>
  </w:style>
  <w:style w:type="paragraph" w:customStyle="1" w:styleId="CodeReferenceinList1">
    <w:name w:val="Code Reference in List 1"/>
    <w:aliases w:val="cref1"/>
    <w:basedOn w:val="Normal"/>
    <w:locked/>
    <w:rsid w:val="007729BC"/>
    <w:rPr>
      <w:color w:val="C0C0C0"/>
    </w:rPr>
  </w:style>
  <w:style w:type="character" w:styleId="CommentReference">
    <w:name w:val="annotation reference"/>
    <w:aliases w:val="cr,Used by Word to flag author queries"/>
    <w:basedOn w:val="DefaultParagraphFont"/>
    <w:rsid w:val="007729BC"/>
    <w:rPr>
      <w:szCs w:val="16"/>
    </w:rPr>
  </w:style>
  <w:style w:type="paragraph" w:styleId="CommentText">
    <w:name w:val="annotation text"/>
    <w:aliases w:val="ct,Used by Word for text of author queries"/>
    <w:basedOn w:val="Normal"/>
    <w:rsid w:val="007729BC"/>
  </w:style>
  <w:style w:type="character" w:customStyle="1" w:styleId="Italic">
    <w:name w:val="Italic"/>
    <w:aliases w:val="i"/>
    <w:basedOn w:val="DefaultParagraphFont"/>
    <w:rsid w:val="007729BC"/>
    <w:rPr>
      <w:i/>
      <w:color w:val="auto"/>
      <w:szCs w:val="18"/>
    </w:rPr>
  </w:style>
  <w:style w:type="paragraph" w:customStyle="1" w:styleId="CodeReferenceinList2">
    <w:name w:val="Code Reference in List 2"/>
    <w:aliases w:val="cref2"/>
    <w:basedOn w:val="CodeReferenceinList1"/>
    <w:locked/>
    <w:rsid w:val="007729BC"/>
    <w:pPr>
      <w:ind w:left="720"/>
    </w:pPr>
  </w:style>
  <w:style w:type="character" w:customStyle="1" w:styleId="Subscript">
    <w:name w:val="Subscript"/>
    <w:aliases w:val="sub"/>
    <w:basedOn w:val="DefaultParagraphFont"/>
    <w:rsid w:val="007729BC"/>
    <w:rPr>
      <w:color w:val="auto"/>
      <w:szCs w:val="18"/>
      <w:u w:val="none"/>
      <w:vertAlign w:val="subscript"/>
    </w:rPr>
  </w:style>
  <w:style w:type="character" w:customStyle="1" w:styleId="Superscript">
    <w:name w:val="Superscript"/>
    <w:aliases w:val="sup"/>
    <w:basedOn w:val="DefaultParagraphFont"/>
    <w:rsid w:val="007729BC"/>
    <w:rPr>
      <w:color w:val="auto"/>
      <w:szCs w:val="18"/>
      <w:u w:val="none"/>
      <w:vertAlign w:val="superscript"/>
    </w:rPr>
  </w:style>
  <w:style w:type="table" w:customStyle="1" w:styleId="TablewithHeader">
    <w:name w:val="Table with Header"/>
    <w:aliases w:val="twh"/>
    <w:basedOn w:val="TablewithoutHeader"/>
    <w:rsid w:val="007729BC"/>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7729BC"/>
    <w:pPr>
      <w:spacing w:before="60" w:after="60" w:line="240" w:lineRule="exact"/>
    </w:pPr>
    <w:rPr>
      <w:rFonts w:ascii="Arial" w:hAnsi="Arial"/>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CodeEntityReference">
    <w:name w:val="Code Entity Reference"/>
    <w:aliases w:val="cer"/>
    <w:basedOn w:val="DefaultParagraphFont"/>
    <w:locked/>
    <w:rsid w:val="007729BC"/>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7729BC"/>
    <w:rPr>
      <w:b/>
      <w:bCs/>
    </w:rPr>
  </w:style>
  <w:style w:type="paragraph" w:styleId="BalloonText">
    <w:name w:val="Balloon Text"/>
    <w:basedOn w:val="Normal"/>
    <w:rsid w:val="007729BC"/>
    <w:rPr>
      <w:rFonts w:ascii="Tahoma" w:hAnsi="Tahoma" w:cs="Tahoma"/>
      <w:sz w:val="16"/>
      <w:szCs w:val="16"/>
    </w:rPr>
  </w:style>
  <w:style w:type="character" w:customStyle="1" w:styleId="UI">
    <w:name w:val="UI"/>
    <w:aliases w:val="ui"/>
    <w:basedOn w:val="DefaultParagraphFont"/>
    <w:rsid w:val="007729BC"/>
    <w:rPr>
      <w:b/>
      <w:color w:val="auto"/>
      <w:szCs w:val="18"/>
      <w:u w:val="none"/>
    </w:rPr>
  </w:style>
  <w:style w:type="character" w:customStyle="1" w:styleId="ParameterReference">
    <w:name w:val="Parameter Reference"/>
    <w:aliases w:val="pr"/>
    <w:basedOn w:val="DefaultParagraphFont"/>
    <w:locked/>
    <w:rsid w:val="007729BC"/>
    <w:rPr>
      <w:noProof/>
      <w:color w:val="C0C0C0"/>
      <w:szCs w:val="18"/>
      <w:u w:val="none"/>
      <w:bdr w:val="none" w:sz="0" w:space="0" w:color="auto"/>
      <w:shd w:val="clear" w:color="auto" w:fill="auto"/>
      <w:lang w:val="en-US"/>
    </w:rPr>
  </w:style>
  <w:style w:type="character" w:customStyle="1" w:styleId="LanguageKeyword">
    <w:name w:val="Language Keyword"/>
    <w:aliases w:val="lk"/>
    <w:basedOn w:val="DefaultParagraphFont"/>
    <w:locked/>
    <w:rsid w:val="007729BC"/>
    <w:rPr>
      <w:b/>
      <w:noProof/>
      <w:color w:val="auto"/>
      <w:szCs w:val="18"/>
      <w:bdr w:val="none" w:sz="0" w:space="0" w:color="auto"/>
      <w:shd w:val="clear" w:color="auto" w:fill="auto"/>
      <w:lang w:val="en-US"/>
    </w:rPr>
  </w:style>
  <w:style w:type="character" w:customStyle="1" w:styleId="Token">
    <w:name w:val="Token"/>
    <w:aliases w:val="tok"/>
    <w:basedOn w:val="DefaultParagraphFont"/>
    <w:locked/>
    <w:rsid w:val="007729BC"/>
    <w:rPr>
      <w:color w:val="C0C0C0"/>
      <w:szCs w:val="18"/>
      <w:u w:val="none"/>
      <w:bdr w:val="none" w:sz="0" w:space="0" w:color="auto"/>
      <w:shd w:val="clear" w:color="auto" w:fill="auto"/>
    </w:rPr>
  </w:style>
  <w:style w:type="character" w:customStyle="1" w:styleId="CodeEntityReferenceQualified">
    <w:name w:val="Code Entity Reference Qualified"/>
    <w:aliases w:val="cerq"/>
    <w:basedOn w:val="CodeEntityReference"/>
    <w:locked/>
    <w:rsid w:val="007729BC"/>
    <w:rPr>
      <w:u w:val="none"/>
    </w:rPr>
  </w:style>
  <w:style w:type="paragraph" w:customStyle="1" w:styleId="CodeReference">
    <w:name w:val="Code Reference"/>
    <w:aliases w:val="cref"/>
    <w:basedOn w:val="Normal"/>
    <w:next w:val="Normal"/>
    <w:locked/>
    <w:rsid w:val="007729BC"/>
    <w:rPr>
      <w:noProof/>
      <w:color w:val="C0C0C0"/>
      <w:kern w:val="0"/>
    </w:rPr>
  </w:style>
  <w:style w:type="character" w:customStyle="1" w:styleId="LegacyLinkText">
    <w:name w:val="Legacy Link Text"/>
    <w:aliases w:val="llt"/>
    <w:basedOn w:val="LinkText"/>
    <w:rsid w:val="007729BC"/>
  </w:style>
  <w:style w:type="paragraph" w:customStyle="1" w:styleId="DefinedTerminList1">
    <w:name w:val="Defined Term in List 1"/>
    <w:aliases w:val="dt1"/>
    <w:basedOn w:val="DefinedTerm"/>
    <w:rsid w:val="007729BC"/>
    <w:pPr>
      <w:ind w:left="360"/>
    </w:pPr>
  </w:style>
  <w:style w:type="paragraph" w:customStyle="1" w:styleId="DefinedTerminList2">
    <w:name w:val="Defined Term in List 2"/>
    <w:aliases w:val="dt2"/>
    <w:basedOn w:val="DefinedTerm"/>
    <w:rsid w:val="007729BC"/>
    <w:pPr>
      <w:ind w:left="720"/>
    </w:pPr>
  </w:style>
  <w:style w:type="paragraph" w:customStyle="1" w:styleId="TableSpacinginList1">
    <w:name w:val="Table Spacing in List 1"/>
    <w:aliases w:val="ts1"/>
    <w:basedOn w:val="TableSpacing"/>
    <w:next w:val="TextinList1"/>
    <w:rsid w:val="007729BC"/>
    <w:pPr>
      <w:ind w:left="360"/>
    </w:pPr>
  </w:style>
  <w:style w:type="paragraph" w:customStyle="1" w:styleId="TableSpacinginList2">
    <w:name w:val="Table Spacing in List 2"/>
    <w:aliases w:val="ts2"/>
    <w:basedOn w:val="TableSpacinginList1"/>
    <w:next w:val="TextinList2"/>
    <w:rsid w:val="007729BC"/>
    <w:pPr>
      <w:ind w:left="720"/>
    </w:pPr>
  </w:style>
  <w:style w:type="table" w:customStyle="1" w:styleId="ProcedureTableinList1">
    <w:name w:val="Procedure Table in List 1"/>
    <w:aliases w:val="pt1"/>
    <w:basedOn w:val="ProcedureTable"/>
    <w:rsid w:val="007729BC"/>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rsid w:val="007729BC"/>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rsid w:val="007729BC"/>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7729BC"/>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7729BC"/>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inList2">
    <w:name w:val="Table without Header in List 2"/>
    <w:aliases w:val="tbl2"/>
    <w:basedOn w:val="TablewithoutHeaderinList1"/>
    <w:rsid w:val="007729BC"/>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FigureEmbedded">
    <w:name w:val="Figure Embedded"/>
    <w:aliases w:val="fige"/>
    <w:basedOn w:val="DefaultParagraphFont"/>
    <w:rsid w:val="007729B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7729B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7729BC"/>
  </w:style>
  <w:style w:type="paragraph" w:customStyle="1" w:styleId="ConditionalBlockinList2">
    <w:name w:val="Conditional Block in List 2"/>
    <w:aliases w:val="cb2"/>
    <w:basedOn w:val="ConditionalBlock"/>
    <w:next w:val="Normal"/>
    <w:locked/>
    <w:rsid w:val="007729BC"/>
    <w:pPr>
      <w:ind w:left="720"/>
    </w:pPr>
  </w:style>
  <w:style w:type="character" w:customStyle="1" w:styleId="CodeFeaturedElement">
    <w:name w:val="Code Featured Element"/>
    <w:aliases w:val="cfe"/>
    <w:basedOn w:val="DefaultParagraphFont"/>
    <w:locked/>
    <w:rsid w:val="007729B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7729BC"/>
    <w:rPr>
      <w:color w:val="C0C0C0"/>
    </w:rPr>
  </w:style>
  <w:style w:type="character" w:customStyle="1" w:styleId="CodeEntityReferenceSpecific">
    <w:name w:val="Code Entity Reference Specific"/>
    <w:aliases w:val="cers"/>
    <w:basedOn w:val="CodeEntityReference"/>
    <w:locked/>
    <w:rsid w:val="007729BC"/>
  </w:style>
  <w:style w:type="character" w:customStyle="1" w:styleId="CodeEntityReferenceQualifiedSpecific">
    <w:name w:val="Code Entity Reference Qualified Specific"/>
    <w:aliases w:val="cerqs"/>
    <w:basedOn w:val="CodeEntityReference"/>
    <w:locked/>
    <w:rsid w:val="007729BC"/>
    <w:rPr>
      <w:u w:val="none"/>
    </w:rPr>
  </w:style>
  <w:style w:type="table" w:customStyle="1" w:styleId="CodeSectioninList1">
    <w:name w:val="Code Section in List 1"/>
    <w:aliases w:val="cs1"/>
    <w:basedOn w:val="CodeSection"/>
    <w:rsid w:val="007729BC"/>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rsid w:val="007729BC"/>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numbering" w:styleId="ArticleSection">
    <w:name w:val="Outline List 3"/>
    <w:basedOn w:val="NoList"/>
    <w:rsid w:val="007729BC"/>
    <w:pPr>
      <w:numPr>
        <w:numId w:val="17"/>
      </w:numPr>
    </w:pPr>
  </w:style>
  <w:style w:type="paragraph" w:styleId="BlockText">
    <w:name w:val="Block Text"/>
    <w:basedOn w:val="Normal"/>
    <w:rsid w:val="007729BC"/>
    <w:pPr>
      <w:spacing w:after="120"/>
      <w:ind w:left="1440" w:right="1440"/>
    </w:pPr>
  </w:style>
  <w:style w:type="paragraph" w:styleId="BodyText">
    <w:name w:val="Body Text"/>
    <w:basedOn w:val="Normal"/>
    <w:rsid w:val="007729BC"/>
    <w:pPr>
      <w:spacing w:after="120"/>
    </w:pPr>
  </w:style>
  <w:style w:type="paragraph" w:styleId="BodyText2">
    <w:name w:val="Body Text 2"/>
    <w:basedOn w:val="Normal"/>
    <w:rsid w:val="007729BC"/>
    <w:pPr>
      <w:spacing w:after="120" w:line="480" w:lineRule="auto"/>
    </w:pPr>
  </w:style>
  <w:style w:type="paragraph" w:styleId="BodyText3">
    <w:name w:val="Body Text 3"/>
    <w:basedOn w:val="Normal"/>
    <w:rsid w:val="007729BC"/>
    <w:pPr>
      <w:spacing w:after="120"/>
    </w:pPr>
    <w:rPr>
      <w:sz w:val="16"/>
      <w:szCs w:val="16"/>
    </w:rPr>
  </w:style>
  <w:style w:type="paragraph" w:styleId="BodyTextFirstIndent">
    <w:name w:val="Body Text First Indent"/>
    <w:basedOn w:val="BodyText"/>
    <w:rsid w:val="007729BC"/>
    <w:pPr>
      <w:ind w:firstLine="210"/>
    </w:pPr>
  </w:style>
  <w:style w:type="paragraph" w:styleId="BodyTextIndent">
    <w:name w:val="Body Text Indent"/>
    <w:basedOn w:val="Normal"/>
    <w:rsid w:val="007729BC"/>
    <w:pPr>
      <w:spacing w:after="120"/>
      <w:ind w:left="360"/>
    </w:pPr>
  </w:style>
  <w:style w:type="paragraph" w:styleId="BodyTextFirstIndent2">
    <w:name w:val="Body Text First Indent 2"/>
    <w:basedOn w:val="BodyTextIndent"/>
    <w:rsid w:val="007729BC"/>
    <w:pPr>
      <w:ind w:firstLine="210"/>
    </w:pPr>
  </w:style>
  <w:style w:type="paragraph" w:styleId="BodyTextIndent2">
    <w:name w:val="Body Text Indent 2"/>
    <w:basedOn w:val="Normal"/>
    <w:rsid w:val="007729BC"/>
    <w:pPr>
      <w:spacing w:after="120" w:line="480" w:lineRule="auto"/>
      <w:ind w:left="360"/>
    </w:pPr>
  </w:style>
  <w:style w:type="paragraph" w:styleId="BodyTextIndent3">
    <w:name w:val="Body Text Indent 3"/>
    <w:basedOn w:val="Normal"/>
    <w:rsid w:val="007729BC"/>
    <w:pPr>
      <w:spacing w:after="120"/>
      <w:ind w:left="360"/>
    </w:pPr>
    <w:rPr>
      <w:sz w:val="16"/>
      <w:szCs w:val="16"/>
    </w:rPr>
  </w:style>
  <w:style w:type="paragraph" w:styleId="Closing">
    <w:name w:val="Closing"/>
    <w:basedOn w:val="Normal"/>
    <w:rsid w:val="007729BC"/>
    <w:pPr>
      <w:ind w:left="4320"/>
    </w:pPr>
  </w:style>
  <w:style w:type="paragraph" w:styleId="Date">
    <w:name w:val="Date"/>
    <w:basedOn w:val="Normal"/>
    <w:next w:val="Normal"/>
    <w:rsid w:val="007729BC"/>
  </w:style>
  <w:style w:type="paragraph" w:styleId="E-mailSignature">
    <w:name w:val="E-mail Signature"/>
    <w:basedOn w:val="Normal"/>
    <w:rsid w:val="007729BC"/>
  </w:style>
  <w:style w:type="character" w:styleId="Emphasis">
    <w:name w:val="Emphasis"/>
    <w:basedOn w:val="DefaultParagraphFont"/>
    <w:qFormat/>
    <w:rsid w:val="007729BC"/>
    <w:rPr>
      <w:i/>
      <w:iCs/>
    </w:rPr>
  </w:style>
  <w:style w:type="paragraph" w:styleId="EnvelopeAddress">
    <w:name w:val="envelope address"/>
    <w:basedOn w:val="Normal"/>
    <w:rsid w:val="007729BC"/>
    <w:pPr>
      <w:framePr w:w="7920" w:h="1980" w:hRule="exact" w:hSpace="180" w:wrap="auto" w:hAnchor="page" w:xAlign="center" w:yAlign="bottom"/>
      <w:ind w:left="2880"/>
    </w:pPr>
    <w:rPr>
      <w:sz w:val="24"/>
      <w:szCs w:val="24"/>
    </w:rPr>
  </w:style>
  <w:style w:type="paragraph" w:styleId="EnvelopeReturn">
    <w:name w:val="envelope return"/>
    <w:basedOn w:val="Normal"/>
    <w:rsid w:val="007729BC"/>
  </w:style>
  <w:style w:type="character" w:styleId="FollowedHyperlink">
    <w:name w:val="FollowedHyperlink"/>
    <w:basedOn w:val="DefaultParagraphFont"/>
    <w:rsid w:val="007729BC"/>
    <w:rPr>
      <w:color w:val="800080"/>
      <w:u w:val="single"/>
    </w:rPr>
  </w:style>
  <w:style w:type="character" w:styleId="HTMLAcronym">
    <w:name w:val="HTML Acronym"/>
    <w:basedOn w:val="DefaultParagraphFont"/>
    <w:rsid w:val="007729BC"/>
  </w:style>
  <w:style w:type="paragraph" w:styleId="HTMLAddress">
    <w:name w:val="HTML Address"/>
    <w:basedOn w:val="Normal"/>
    <w:rsid w:val="007729BC"/>
    <w:rPr>
      <w:i/>
      <w:iCs/>
    </w:rPr>
  </w:style>
  <w:style w:type="character" w:styleId="HTMLCite">
    <w:name w:val="HTML Cite"/>
    <w:basedOn w:val="DefaultParagraphFont"/>
    <w:rsid w:val="007729BC"/>
    <w:rPr>
      <w:i/>
      <w:iCs/>
    </w:rPr>
  </w:style>
  <w:style w:type="character" w:styleId="HTMLCode">
    <w:name w:val="HTML Code"/>
    <w:basedOn w:val="DefaultParagraphFont"/>
    <w:rsid w:val="007729BC"/>
    <w:rPr>
      <w:rFonts w:ascii="Courier New" w:hAnsi="Courier New"/>
      <w:sz w:val="20"/>
      <w:szCs w:val="20"/>
    </w:rPr>
  </w:style>
  <w:style w:type="character" w:styleId="HTMLDefinition">
    <w:name w:val="HTML Definition"/>
    <w:basedOn w:val="DefaultParagraphFont"/>
    <w:rsid w:val="007729BC"/>
    <w:rPr>
      <w:i/>
      <w:iCs/>
    </w:rPr>
  </w:style>
  <w:style w:type="character" w:styleId="HTMLKeyboard">
    <w:name w:val="HTML Keyboard"/>
    <w:basedOn w:val="DefaultParagraphFont"/>
    <w:rsid w:val="007729BC"/>
    <w:rPr>
      <w:rFonts w:ascii="Courier New" w:hAnsi="Courier New"/>
      <w:sz w:val="20"/>
      <w:szCs w:val="20"/>
    </w:rPr>
  </w:style>
  <w:style w:type="paragraph" w:styleId="HTMLPreformatted">
    <w:name w:val="HTML Preformatted"/>
    <w:basedOn w:val="Normal"/>
    <w:rsid w:val="007729BC"/>
    <w:rPr>
      <w:rFonts w:ascii="Courier New" w:hAnsi="Courier New"/>
    </w:rPr>
  </w:style>
  <w:style w:type="character" w:styleId="HTMLSample">
    <w:name w:val="HTML Sample"/>
    <w:basedOn w:val="DefaultParagraphFont"/>
    <w:rsid w:val="007729BC"/>
    <w:rPr>
      <w:rFonts w:ascii="Courier New" w:hAnsi="Courier New"/>
    </w:rPr>
  </w:style>
  <w:style w:type="character" w:styleId="HTMLTypewriter">
    <w:name w:val="HTML Typewriter"/>
    <w:basedOn w:val="DefaultParagraphFont"/>
    <w:rsid w:val="007729BC"/>
    <w:rPr>
      <w:rFonts w:ascii="Courier New" w:hAnsi="Courier New"/>
      <w:sz w:val="20"/>
      <w:szCs w:val="20"/>
    </w:rPr>
  </w:style>
  <w:style w:type="character" w:styleId="HTMLVariable">
    <w:name w:val="HTML Variable"/>
    <w:basedOn w:val="DefaultParagraphFont"/>
    <w:rsid w:val="007729BC"/>
    <w:rPr>
      <w:i/>
      <w:iCs/>
    </w:rPr>
  </w:style>
  <w:style w:type="character" w:styleId="LineNumber">
    <w:name w:val="line number"/>
    <w:basedOn w:val="DefaultParagraphFont"/>
    <w:rsid w:val="007729BC"/>
  </w:style>
  <w:style w:type="paragraph" w:styleId="List">
    <w:name w:val="List"/>
    <w:basedOn w:val="Normal"/>
    <w:rsid w:val="007729BC"/>
    <w:pPr>
      <w:ind w:left="360" w:hanging="360"/>
    </w:pPr>
  </w:style>
  <w:style w:type="paragraph" w:styleId="List2">
    <w:name w:val="List 2"/>
    <w:basedOn w:val="Normal"/>
    <w:rsid w:val="007729BC"/>
    <w:pPr>
      <w:ind w:left="720" w:hanging="360"/>
    </w:pPr>
  </w:style>
  <w:style w:type="paragraph" w:styleId="List3">
    <w:name w:val="List 3"/>
    <w:basedOn w:val="Normal"/>
    <w:rsid w:val="007729BC"/>
    <w:pPr>
      <w:ind w:left="1080" w:hanging="360"/>
    </w:pPr>
  </w:style>
  <w:style w:type="paragraph" w:styleId="List4">
    <w:name w:val="List 4"/>
    <w:basedOn w:val="Normal"/>
    <w:rsid w:val="007729BC"/>
    <w:pPr>
      <w:ind w:left="1440" w:hanging="360"/>
    </w:pPr>
  </w:style>
  <w:style w:type="paragraph" w:styleId="List5">
    <w:name w:val="List 5"/>
    <w:basedOn w:val="Normal"/>
    <w:rsid w:val="007729BC"/>
    <w:pPr>
      <w:ind w:left="1800" w:hanging="360"/>
    </w:pPr>
  </w:style>
  <w:style w:type="paragraph" w:styleId="ListBullet">
    <w:name w:val="List Bullet"/>
    <w:basedOn w:val="Normal"/>
    <w:link w:val="ListBulletChar"/>
    <w:rsid w:val="007729BC"/>
    <w:pPr>
      <w:tabs>
        <w:tab w:val="num" w:pos="360"/>
      </w:tabs>
      <w:ind w:left="360" w:hanging="360"/>
    </w:pPr>
  </w:style>
  <w:style w:type="paragraph" w:styleId="ListBullet2">
    <w:name w:val="List Bullet 2"/>
    <w:basedOn w:val="Normal"/>
    <w:rsid w:val="007729BC"/>
    <w:pPr>
      <w:tabs>
        <w:tab w:val="num" w:pos="720"/>
      </w:tabs>
      <w:ind w:left="720" w:hanging="360"/>
    </w:pPr>
  </w:style>
  <w:style w:type="paragraph" w:styleId="ListBullet3">
    <w:name w:val="List Bullet 3"/>
    <w:basedOn w:val="Normal"/>
    <w:rsid w:val="007729BC"/>
    <w:pPr>
      <w:tabs>
        <w:tab w:val="num" w:pos="1080"/>
      </w:tabs>
      <w:ind w:left="1080" w:hanging="360"/>
    </w:pPr>
  </w:style>
  <w:style w:type="paragraph" w:styleId="ListBullet4">
    <w:name w:val="List Bullet 4"/>
    <w:basedOn w:val="Normal"/>
    <w:rsid w:val="007729BC"/>
    <w:pPr>
      <w:tabs>
        <w:tab w:val="num" w:pos="1440"/>
      </w:tabs>
      <w:ind w:left="1440" w:hanging="360"/>
    </w:pPr>
  </w:style>
  <w:style w:type="paragraph" w:styleId="ListBullet5">
    <w:name w:val="List Bullet 5"/>
    <w:basedOn w:val="Normal"/>
    <w:rsid w:val="007729BC"/>
    <w:pPr>
      <w:tabs>
        <w:tab w:val="num" w:pos="1800"/>
      </w:tabs>
      <w:ind w:left="1800" w:hanging="360"/>
    </w:pPr>
  </w:style>
  <w:style w:type="paragraph" w:styleId="ListContinue">
    <w:name w:val="List Continue"/>
    <w:basedOn w:val="Normal"/>
    <w:rsid w:val="007729BC"/>
    <w:pPr>
      <w:spacing w:after="120"/>
      <w:ind w:left="360"/>
    </w:pPr>
  </w:style>
  <w:style w:type="paragraph" w:styleId="ListContinue2">
    <w:name w:val="List Continue 2"/>
    <w:basedOn w:val="Normal"/>
    <w:rsid w:val="007729BC"/>
    <w:pPr>
      <w:spacing w:after="120"/>
      <w:ind w:left="720"/>
    </w:pPr>
  </w:style>
  <w:style w:type="paragraph" w:styleId="ListContinue3">
    <w:name w:val="List Continue 3"/>
    <w:basedOn w:val="Normal"/>
    <w:rsid w:val="007729BC"/>
    <w:pPr>
      <w:spacing w:after="120"/>
      <w:ind w:left="1080"/>
    </w:pPr>
  </w:style>
  <w:style w:type="paragraph" w:styleId="ListContinue4">
    <w:name w:val="List Continue 4"/>
    <w:basedOn w:val="Normal"/>
    <w:rsid w:val="007729BC"/>
    <w:pPr>
      <w:spacing w:after="120"/>
      <w:ind w:left="1440"/>
    </w:pPr>
  </w:style>
  <w:style w:type="paragraph" w:styleId="ListContinue5">
    <w:name w:val="List Continue 5"/>
    <w:basedOn w:val="Normal"/>
    <w:rsid w:val="007729BC"/>
    <w:pPr>
      <w:spacing w:after="120"/>
      <w:ind w:left="1800"/>
    </w:pPr>
  </w:style>
  <w:style w:type="paragraph" w:styleId="ListNumber">
    <w:name w:val="List Number"/>
    <w:basedOn w:val="Normal"/>
    <w:rsid w:val="007729BC"/>
    <w:pPr>
      <w:tabs>
        <w:tab w:val="num" w:pos="360"/>
      </w:tabs>
      <w:ind w:left="360" w:hanging="360"/>
    </w:pPr>
  </w:style>
  <w:style w:type="paragraph" w:styleId="ListNumber2">
    <w:name w:val="List Number 2"/>
    <w:basedOn w:val="Normal"/>
    <w:rsid w:val="007729BC"/>
    <w:pPr>
      <w:tabs>
        <w:tab w:val="num" w:pos="720"/>
      </w:tabs>
      <w:ind w:left="720" w:hanging="360"/>
    </w:pPr>
  </w:style>
  <w:style w:type="paragraph" w:styleId="ListNumber3">
    <w:name w:val="List Number 3"/>
    <w:basedOn w:val="Normal"/>
    <w:rsid w:val="007729BC"/>
    <w:pPr>
      <w:tabs>
        <w:tab w:val="num" w:pos="1080"/>
      </w:tabs>
      <w:ind w:left="1080" w:hanging="360"/>
    </w:pPr>
  </w:style>
  <w:style w:type="paragraph" w:styleId="ListNumber4">
    <w:name w:val="List Number 4"/>
    <w:basedOn w:val="Normal"/>
    <w:rsid w:val="007729BC"/>
    <w:pPr>
      <w:tabs>
        <w:tab w:val="num" w:pos="1440"/>
      </w:tabs>
      <w:ind w:left="1440" w:hanging="360"/>
    </w:pPr>
  </w:style>
  <w:style w:type="paragraph" w:styleId="ListNumber5">
    <w:name w:val="List Number 5"/>
    <w:basedOn w:val="Normal"/>
    <w:rsid w:val="007729BC"/>
    <w:pPr>
      <w:tabs>
        <w:tab w:val="num" w:pos="1800"/>
      </w:tabs>
      <w:ind w:left="1800" w:hanging="360"/>
    </w:pPr>
  </w:style>
  <w:style w:type="paragraph" w:styleId="MessageHeader">
    <w:name w:val="Message Header"/>
    <w:basedOn w:val="Normal"/>
    <w:rsid w:val="007729BC"/>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sid w:val="007729BC"/>
    <w:rPr>
      <w:rFonts w:ascii="Times New Roman" w:hAnsi="Times New Roman"/>
      <w:szCs w:val="24"/>
    </w:rPr>
  </w:style>
  <w:style w:type="paragraph" w:styleId="NormalIndent">
    <w:name w:val="Normal Indent"/>
    <w:basedOn w:val="Normal"/>
    <w:rsid w:val="007729BC"/>
    <w:pPr>
      <w:ind w:left="720"/>
    </w:pPr>
  </w:style>
  <w:style w:type="paragraph" w:styleId="NoteHeading">
    <w:name w:val="Note Heading"/>
    <w:basedOn w:val="Normal"/>
    <w:next w:val="Normal"/>
    <w:rsid w:val="007729BC"/>
  </w:style>
  <w:style w:type="paragraph" w:styleId="PlainText">
    <w:name w:val="Plain Text"/>
    <w:basedOn w:val="Normal"/>
    <w:rsid w:val="007729BC"/>
    <w:rPr>
      <w:rFonts w:ascii="Courier New" w:hAnsi="Courier New"/>
    </w:rPr>
  </w:style>
  <w:style w:type="paragraph" w:styleId="Salutation">
    <w:name w:val="Salutation"/>
    <w:basedOn w:val="Normal"/>
    <w:next w:val="Normal"/>
    <w:rsid w:val="007729BC"/>
  </w:style>
  <w:style w:type="paragraph" w:styleId="Signature">
    <w:name w:val="Signature"/>
    <w:basedOn w:val="Normal"/>
    <w:rsid w:val="007729BC"/>
    <w:pPr>
      <w:ind w:left="4320"/>
    </w:pPr>
  </w:style>
  <w:style w:type="character" w:styleId="Strong">
    <w:name w:val="Strong"/>
    <w:basedOn w:val="DefaultParagraphFont"/>
    <w:qFormat/>
    <w:rsid w:val="007729BC"/>
    <w:rPr>
      <w:b/>
      <w:bCs/>
    </w:rPr>
  </w:style>
  <w:style w:type="table" w:styleId="Table3Deffects1">
    <w:name w:val="Table 3D effects 1"/>
    <w:basedOn w:val="TableNormal"/>
    <w:rsid w:val="007729BC"/>
    <w:pPr>
      <w:spacing w:before="60" w:after="60"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9BC"/>
    <w:pPr>
      <w:spacing w:before="60" w:after="6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9BC"/>
    <w:pPr>
      <w:spacing w:before="60" w:after="60"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9BC"/>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9BC"/>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9BC"/>
    <w:pPr>
      <w:spacing w:before="60" w:after="6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9BC"/>
    <w:pPr>
      <w:spacing w:before="60" w:after="6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9BC"/>
    <w:pPr>
      <w:spacing w:before="60" w:after="6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9BC"/>
    <w:pPr>
      <w:spacing w:before="60" w:after="6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9BC"/>
    <w:pPr>
      <w:spacing w:before="60" w:after="6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9BC"/>
    <w:pPr>
      <w:spacing w:before="60" w:after="6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9BC"/>
    <w:pPr>
      <w:spacing w:before="60" w:after="60"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9BC"/>
    <w:pPr>
      <w:spacing w:before="60" w:after="6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9BC"/>
    <w:pPr>
      <w:spacing w:before="60" w:after="60"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9BC"/>
    <w:pPr>
      <w:spacing w:before="60" w:after="6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9BC"/>
    <w:pPr>
      <w:spacing w:before="60" w:after="6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9BC"/>
    <w:pPr>
      <w:spacing w:before="60" w:after="6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729BC"/>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729BC"/>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9BC"/>
    <w:pPr>
      <w:spacing w:before="60" w:after="6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9BC"/>
    <w:pPr>
      <w:spacing w:before="60" w:after="6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9BC"/>
    <w:pPr>
      <w:spacing w:before="60" w:after="6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9BC"/>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9BC"/>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9BC"/>
    <w:pPr>
      <w:spacing w:before="60" w:after="6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9BC"/>
    <w:pPr>
      <w:spacing w:before="60" w:after="6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9BC"/>
    <w:pPr>
      <w:spacing w:before="60" w:after="6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9BC"/>
    <w:pPr>
      <w:spacing w:before="60" w:after="6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9BC"/>
    <w:pPr>
      <w:spacing w:before="60" w:after="6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9BC"/>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9BC"/>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9BC"/>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9BC"/>
    <w:pPr>
      <w:spacing w:before="60" w:after="6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9BC"/>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9BC"/>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9BC"/>
    <w:pPr>
      <w:spacing w:before="60" w:after="6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9BC"/>
    <w:pPr>
      <w:spacing w:before="60" w:after="60"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9BC"/>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9BC"/>
    <w:pPr>
      <w:spacing w:before="60" w:after="60"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9BC"/>
    <w:pPr>
      <w:spacing w:before="60" w:after="6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9BC"/>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9BC"/>
    <w:pPr>
      <w:spacing w:before="60" w:after="6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9BC"/>
    <w:pPr>
      <w:spacing w:before="60" w:after="6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9BC"/>
    <w:pPr>
      <w:spacing w:before="60" w:after="6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7729BC"/>
    <w:pPr>
      <w:jc w:val="center"/>
      <w:outlineLvl w:val="1"/>
    </w:pPr>
    <w:rPr>
      <w:sz w:val="24"/>
      <w:szCs w:val="24"/>
    </w:rPr>
  </w:style>
  <w:style w:type="paragraph" w:styleId="Title">
    <w:name w:val="Title"/>
    <w:basedOn w:val="Normal"/>
    <w:qFormat/>
    <w:rsid w:val="007729BC"/>
    <w:pPr>
      <w:spacing w:before="240"/>
      <w:jc w:val="center"/>
      <w:outlineLvl w:val="0"/>
    </w:pPr>
    <w:rPr>
      <w:b/>
      <w:bCs/>
      <w:kern w:val="28"/>
      <w:sz w:val="32"/>
      <w:szCs w:val="32"/>
    </w:rPr>
  </w:style>
  <w:style w:type="character" w:customStyle="1" w:styleId="System">
    <w:name w:val="System"/>
    <w:aliases w:val="sys"/>
    <w:basedOn w:val="DefaultParagraphFont"/>
    <w:locked/>
    <w:rsid w:val="007729BC"/>
    <w:rPr>
      <w:b/>
      <w:color w:val="auto"/>
      <w:szCs w:val="20"/>
      <w:u w:val="none"/>
      <w:bdr w:val="none" w:sz="0" w:space="0" w:color="auto"/>
      <w:shd w:val="clear" w:color="auto" w:fill="auto"/>
    </w:rPr>
  </w:style>
  <w:style w:type="character" w:customStyle="1" w:styleId="UserInputLocalizable">
    <w:name w:val="User Input Localizable"/>
    <w:aliases w:val="uil"/>
    <w:basedOn w:val="DefaultParagraphFont"/>
    <w:rsid w:val="007729BC"/>
    <w:rPr>
      <w:b/>
      <w:color w:val="auto"/>
      <w:szCs w:val="18"/>
      <w:u w:val="none"/>
    </w:rPr>
  </w:style>
  <w:style w:type="character" w:customStyle="1" w:styleId="UnmanagedCodeEntityReference">
    <w:name w:val="Unmanaged Code Entity Reference"/>
    <w:aliases w:val="ucer"/>
    <w:basedOn w:val="DefaultParagraphFont"/>
    <w:locked/>
    <w:rsid w:val="007729B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basedOn w:val="DefaultParagraphFont"/>
    <w:rsid w:val="007729BC"/>
    <w:rPr>
      <w:b/>
      <w:szCs w:val="18"/>
    </w:rPr>
  </w:style>
  <w:style w:type="character" w:customStyle="1" w:styleId="Placeholder">
    <w:name w:val="Placeholder"/>
    <w:aliases w:val="ph"/>
    <w:basedOn w:val="DefaultParagraphFont"/>
    <w:rsid w:val="007729BC"/>
    <w:rPr>
      <w:i/>
      <w:color w:val="auto"/>
      <w:szCs w:val="18"/>
      <w:u w:val="none"/>
    </w:rPr>
  </w:style>
  <w:style w:type="character" w:customStyle="1" w:styleId="Math">
    <w:name w:val="Math"/>
    <w:aliases w:val="m"/>
    <w:basedOn w:val="DefaultParagraphFont"/>
    <w:locked/>
    <w:rsid w:val="007729BC"/>
    <w:rPr>
      <w:color w:val="C0C0C0"/>
      <w:szCs w:val="18"/>
      <w:u w:val="none"/>
      <w:bdr w:val="none" w:sz="0" w:space="0" w:color="auto"/>
      <w:shd w:val="clear" w:color="auto" w:fill="auto"/>
    </w:rPr>
  </w:style>
  <w:style w:type="character" w:customStyle="1" w:styleId="NewTerm">
    <w:name w:val="New Term"/>
    <w:aliases w:val="nt"/>
    <w:basedOn w:val="DefaultParagraphFont"/>
    <w:locked/>
    <w:rsid w:val="007729B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7729BC"/>
    <w:rPr>
      <w:color w:val="C0C0C0"/>
    </w:rPr>
  </w:style>
  <w:style w:type="paragraph" w:customStyle="1" w:styleId="BulletedDynamicLinkinList2">
    <w:name w:val="Bulleted Dynamic Link in List 2"/>
    <w:basedOn w:val="Normal"/>
    <w:locked/>
    <w:rsid w:val="007729BC"/>
    <w:rPr>
      <w:color w:val="C0C0C0"/>
    </w:rPr>
  </w:style>
  <w:style w:type="paragraph" w:customStyle="1" w:styleId="BulletedDynamicLink">
    <w:name w:val="Bulleted Dynamic Link"/>
    <w:basedOn w:val="Normal"/>
    <w:locked/>
    <w:rsid w:val="007729BC"/>
    <w:rPr>
      <w:color w:val="C0C0C0"/>
    </w:rPr>
  </w:style>
  <w:style w:type="character" w:customStyle="1" w:styleId="Heading6Char">
    <w:name w:val="Heading 6 Char"/>
    <w:aliases w:val="h6 Char"/>
    <w:basedOn w:val="DefaultParagraphFont"/>
    <w:link w:val="Heading6"/>
    <w:rsid w:val="007729BC"/>
    <w:rPr>
      <w:rFonts w:ascii="Arial" w:eastAsia="SimSun" w:hAnsi="Arial"/>
      <w:b/>
      <w:kern w:val="24"/>
    </w:rPr>
  </w:style>
  <w:style w:type="character" w:customStyle="1" w:styleId="LabelChar">
    <w:name w:val="Label Char"/>
    <w:aliases w:val="l Char"/>
    <w:basedOn w:val="DefaultParagraphFont"/>
    <w:link w:val="Label"/>
    <w:rsid w:val="007729BC"/>
    <w:rPr>
      <w:rFonts w:ascii="Arial" w:eastAsia="SimSun" w:hAnsi="Arial"/>
      <w:b/>
      <w:kern w:val="24"/>
    </w:rPr>
  </w:style>
  <w:style w:type="character" w:customStyle="1" w:styleId="Heading5Char">
    <w:name w:val="Heading 5 Char"/>
    <w:aliases w:val="h5 Char"/>
    <w:basedOn w:val="LabelChar"/>
    <w:link w:val="Heading5"/>
    <w:rsid w:val="007729BC"/>
    <w:rPr>
      <w:rFonts w:eastAsia="SimSun"/>
      <w:b/>
      <w:szCs w:val="40"/>
    </w:rPr>
  </w:style>
  <w:style w:type="character" w:customStyle="1" w:styleId="Heading1Char">
    <w:name w:val="Heading 1 Char"/>
    <w:aliases w:val="h1 Char"/>
    <w:basedOn w:val="DefaultParagraphFont"/>
    <w:link w:val="Heading1"/>
    <w:rsid w:val="007729BC"/>
    <w:rPr>
      <w:rFonts w:ascii="Arial" w:eastAsia="SimSun" w:hAnsi="Arial"/>
      <w:b/>
      <w:kern w:val="24"/>
      <w:sz w:val="40"/>
      <w:szCs w:val="40"/>
    </w:rPr>
  </w:style>
  <w:style w:type="character" w:customStyle="1" w:styleId="LabelinList1Char">
    <w:name w:val="Label in List 1 Char"/>
    <w:aliases w:val="l1 Char"/>
    <w:basedOn w:val="LabelChar"/>
    <w:link w:val="LabelinList1"/>
    <w:rsid w:val="007729BC"/>
  </w:style>
  <w:style w:type="paragraph" w:customStyle="1" w:styleId="Strikethrough">
    <w:name w:val="Strikethrough"/>
    <w:aliases w:val="strike"/>
    <w:basedOn w:val="Normal"/>
    <w:rsid w:val="007729BC"/>
    <w:rPr>
      <w:strike/>
    </w:rPr>
  </w:style>
  <w:style w:type="paragraph" w:customStyle="1" w:styleId="TableFootnote">
    <w:name w:val="Table Footnote"/>
    <w:aliases w:val="tf"/>
    <w:basedOn w:val="Normal"/>
    <w:rsid w:val="007729BC"/>
    <w:pPr>
      <w:spacing w:before="80" w:after="80"/>
      <w:ind w:left="216" w:hanging="216"/>
    </w:pPr>
  </w:style>
  <w:style w:type="paragraph" w:customStyle="1" w:styleId="TableFootnoteinList1">
    <w:name w:val="Table Footnote in List 1"/>
    <w:aliases w:val="tf1"/>
    <w:basedOn w:val="TableFootnote"/>
    <w:rsid w:val="007729BC"/>
    <w:pPr>
      <w:ind w:left="576"/>
    </w:pPr>
  </w:style>
  <w:style w:type="paragraph" w:customStyle="1" w:styleId="TableFootnoteinList2">
    <w:name w:val="Table Footnote in List 2"/>
    <w:aliases w:val="tf2"/>
    <w:basedOn w:val="TableFootnote"/>
    <w:rsid w:val="007729BC"/>
    <w:pPr>
      <w:ind w:left="936"/>
    </w:pPr>
  </w:style>
  <w:style w:type="character" w:customStyle="1" w:styleId="DynamicLink">
    <w:name w:val="Dynamic Link"/>
    <w:aliases w:val="dl"/>
    <w:basedOn w:val="DefaultParagraphFont"/>
    <w:locked/>
    <w:rsid w:val="007729B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7729BC"/>
    <w:rPr>
      <w:rFonts w:ascii="Arial" w:hAnsi="Arial"/>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tcPr>
      <w:shd w:val="clear" w:color="auto" w:fill="auto"/>
    </w:tcPr>
  </w:style>
  <w:style w:type="paragraph" w:customStyle="1" w:styleId="FigureImageMapPlaceholder">
    <w:name w:val="Figure Image Map Placeholder"/>
    <w:aliases w:val="fimp"/>
    <w:basedOn w:val="Normal"/>
    <w:locked/>
    <w:rsid w:val="007729BC"/>
    <w:rPr>
      <w:color w:val="C0C0C0"/>
    </w:rPr>
  </w:style>
  <w:style w:type="paragraph" w:customStyle="1" w:styleId="PrintDivisionNumber">
    <w:name w:val="Print Division Number"/>
    <w:aliases w:val="pdn"/>
    <w:basedOn w:val="Normal"/>
    <w:locked/>
    <w:rsid w:val="007729BC"/>
    <w:pPr>
      <w:spacing w:before="0" w:after="0" w:line="240" w:lineRule="auto"/>
    </w:pPr>
    <w:rPr>
      <w:color w:val="C0C0C0"/>
    </w:rPr>
  </w:style>
  <w:style w:type="paragraph" w:customStyle="1" w:styleId="PrintDivisionTitle">
    <w:name w:val="Print Division Title"/>
    <w:aliases w:val="pdt"/>
    <w:basedOn w:val="Normal"/>
    <w:locked/>
    <w:rsid w:val="007729BC"/>
    <w:pPr>
      <w:spacing w:before="0" w:after="0" w:line="240" w:lineRule="auto"/>
    </w:pPr>
    <w:rPr>
      <w:color w:val="C0C0C0"/>
    </w:rPr>
  </w:style>
  <w:style w:type="paragraph" w:customStyle="1" w:styleId="PrintMSCorp">
    <w:name w:val="Print MS Corp"/>
    <w:aliases w:val="pms"/>
    <w:basedOn w:val="Normal"/>
    <w:locked/>
    <w:rsid w:val="007729BC"/>
    <w:pPr>
      <w:spacing w:before="0" w:after="0" w:line="240" w:lineRule="auto"/>
    </w:pPr>
    <w:rPr>
      <w:color w:val="C0C0C0"/>
    </w:rPr>
  </w:style>
  <w:style w:type="paragraph" w:customStyle="1" w:styleId="RevisionHistory">
    <w:name w:val="Revision History"/>
    <w:aliases w:val="rh"/>
    <w:basedOn w:val="Normal"/>
    <w:locked/>
    <w:rsid w:val="007729BC"/>
    <w:pPr>
      <w:spacing w:before="0" w:after="0" w:line="240" w:lineRule="auto"/>
    </w:pPr>
    <w:rPr>
      <w:color w:val="C0C0C0"/>
    </w:rPr>
  </w:style>
  <w:style w:type="character" w:customStyle="1" w:styleId="SV">
    <w:name w:val="SV"/>
    <w:basedOn w:val="DefaultParagraphFont"/>
    <w:locked/>
    <w:rsid w:val="007729BC"/>
    <w:rPr>
      <w:rFonts w:ascii="Arial" w:hAnsi="Arial"/>
      <w:color w:val="C0C0C0"/>
      <w:sz w:val="20"/>
      <w:szCs w:val="18"/>
      <w:bdr w:val="none" w:sz="0" w:space="0" w:color="auto"/>
      <w:shd w:val="clear" w:color="auto" w:fill="auto"/>
    </w:rPr>
  </w:style>
  <w:style w:type="character" w:styleId="Hyperlink">
    <w:name w:val="Hyperlink"/>
    <w:basedOn w:val="DefaultParagraphFont"/>
    <w:rsid w:val="007729BC"/>
    <w:rPr>
      <w:color w:val="0000FF"/>
      <w:sz w:val="20"/>
      <w:szCs w:val="18"/>
      <w:u w:val="single"/>
    </w:rPr>
  </w:style>
  <w:style w:type="paragraph" w:customStyle="1" w:styleId="Copyright">
    <w:name w:val="Copyright"/>
    <w:aliases w:val="copy"/>
    <w:basedOn w:val="Normal"/>
    <w:rsid w:val="007729B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7729BC"/>
    <w:pPr>
      <w:ind w:left="720"/>
    </w:pPr>
  </w:style>
  <w:style w:type="paragraph" w:customStyle="1" w:styleId="ProcedureTitle">
    <w:name w:val="Procedure Title"/>
    <w:aliases w:val="prt"/>
    <w:basedOn w:val="Normal"/>
    <w:rsid w:val="007729BC"/>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7729B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rsid w:val="007729BC"/>
    <w:rPr>
      <w:rFonts w:ascii="Courier New" w:hAnsi="Courier New"/>
      <w:noProof/>
      <w:color w:val="000000" w:themeColor="text1"/>
      <w:sz w:val="16"/>
      <w:szCs w:val="16"/>
    </w:rPr>
  </w:style>
  <w:style w:type="character" w:customStyle="1" w:styleId="ListBulletChar">
    <w:name w:val="List Bullet Char"/>
    <w:basedOn w:val="DefaultParagraphFont"/>
    <w:link w:val="ListBullet"/>
    <w:rsid w:val="007729BC"/>
    <w:rPr>
      <w:rFonts w:ascii="Arial" w:eastAsia="SimSun" w:hAnsi="Arial"/>
      <w:kern w:val="24"/>
    </w:rPr>
  </w:style>
  <w:style w:type="character" w:customStyle="1" w:styleId="BulletedList2Char">
    <w:name w:val="Bulleted List 2 Char"/>
    <w:aliases w:val="bl2 Char Char"/>
    <w:basedOn w:val="ListBulletChar"/>
    <w:link w:val="BulletedList2"/>
    <w:rsid w:val="007729BC"/>
  </w:style>
  <w:style w:type="paragraph" w:styleId="TOC5">
    <w:name w:val="toc 5"/>
    <w:aliases w:val="toc5"/>
    <w:basedOn w:val="Normal"/>
    <w:next w:val="Normal"/>
    <w:rsid w:val="007729BC"/>
    <w:pPr>
      <w:spacing w:before="0" w:after="0"/>
      <w:ind w:left="936" w:hanging="187"/>
    </w:pPr>
  </w:style>
  <w:style w:type="paragraph" w:customStyle="1" w:styleId="PageHeader">
    <w:name w:val="Page Header"/>
    <w:aliases w:val="pgh"/>
    <w:basedOn w:val="Normal"/>
    <w:rsid w:val="007729BC"/>
    <w:pPr>
      <w:spacing w:before="0" w:after="240" w:line="240" w:lineRule="auto"/>
      <w:jc w:val="right"/>
    </w:pPr>
    <w:rPr>
      <w:b/>
    </w:rPr>
  </w:style>
  <w:style w:type="paragraph" w:customStyle="1" w:styleId="PageFooter">
    <w:name w:val="Page Footer"/>
    <w:aliases w:val="pgf"/>
    <w:basedOn w:val="Normal"/>
    <w:rsid w:val="007729BC"/>
    <w:pPr>
      <w:spacing w:before="0" w:after="0" w:line="240" w:lineRule="auto"/>
      <w:jc w:val="right"/>
    </w:pPr>
  </w:style>
  <w:style w:type="paragraph" w:customStyle="1" w:styleId="PageNum">
    <w:name w:val="Page Num"/>
    <w:aliases w:val="pgn"/>
    <w:basedOn w:val="Normal"/>
    <w:rsid w:val="007729BC"/>
    <w:pPr>
      <w:spacing w:before="0" w:after="0" w:line="240" w:lineRule="auto"/>
      <w:ind w:right="518"/>
      <w:jc w:val="right"/>
    </w:pPr>
    <w:rPr>
      <w:b/>
    </w:rPr>
  </w:style>
  <w:style w:type="character" w:customStyle="1" w:styleId="NumberedListIndexer">
    <w:name w:val="Numbered List Indexer"/>
    <w:aliases w:val="nlx"/>
    <w:basedOn w:val="DefaultParagraphFont"/>
    <w:rsid w:val="007729BC"/>
    <w:rPr>
      <w:dstrike w:val="0"/>
      <w:vanish/>
      <w:color w:val="C0C0C0"/>
      <w:szCs w:val="18"/>
      <w:u w:val="none"/>
      <w:vertAlign w:val="baseline"/>
    </w:rPr>
  </w:style>
  <w:style w:type="paragraph" w:customStyle="1" w:styleId="ProcedureTitleinList1">
    <w:name w:val="Procedure Title in List 1"/>
    <w:aliases w:val="prt1"/>
    <w:basedOn w:val="ProcedureTitle"/>
    <w:rsid w:val="007729BC"/>
    <w:pPr>
      <w:framePr w:wrap="notBeside"/>
    </w:pPr>
  </w:style>
  <w:style w:type="paragraph" w:styleId="TOC6">
    <w:name w:val="toc 6"/>
    <w:aliases w:val="toc6"/>
    <w:basedOn w:val="Normal"/>
    <w:next w:val="Normal"/>
    <w:rsid w:val="007729BC"/>
    <w:pPr>
      <w:spacing w:before="0" w:after="0"/>
      <w:ind w:left="1123" w:hanging="187"/>
    </w:pPr>
  </w:style>
  <w:style w:type="paragraph" w:customStyle="1" w:styleId="ProcedureTitleinList2">
    <w:name w:val="Procedure Title in List 2"/>
    <w:aliases w:val="prt2"/>
    <w:basedOn w:val="ProcedureTitle"/>
    <w:rsid w:val="007729BC"/>
    <w:pPr>
      <w:framePr w:wrap="notBeside"/>
      <w:ind w:left="720"/>
    </w:pPr>
  </w:style>
  <w:style w:type="table" w:customStyle="1" w:styleId="DefinitionTable">
    <w:name w:val="Definition Table"/>
    <w:aliases w:val="dtbl"/>
    <w:basedOn w:val="TableNormal"/>
    <w:rsid w:val="007729BC"/>
    <w:pPr>
      <w:spacing w:after="180" w:line="220" w:lineRule="exact"/>
      <w:ind w:right="1440"/>
    </w:pPr>
    <w:rPr>
      <w:rFonts w:ascii="Arial" w:hAnsi="Arial"/>
      <w:sz w:val="18"/>
      <w:szCs w:val="18"/>
    </w:rPr>
    <w:tblPr>
      <w:tblInd w:w="187" w:type="dxa"/>
      <w:tblCellMar>
        <w:top w:w="0" w:type="dxa"/>
        <w:left w:w="0" w:type="dxa"/>
        <w:bottom w:w="0" w:type="dxa"/>
        <w:right w:w="0" w:type="dxa"/>
      </w:tblCellMar>
    </w:tblPr>
  </w:style>
  <w:style w:type="paragraph" w:styleId="TOC9">
    <w:name w:val="toc 9"/>
    <w:basedOn w:val="Normal"/>
    <w:next w:val="Normal"/>
    <w:rsid w:val="007729BC"/>
    <w:pPr>
      <w:ind w:left="1785" w:hanging="187"/>
    </w:pPr>
  </w:style>
  <w:style w:type="paragraph" w:styleId="TOC7">
    <w:name w:val="toc 7"/>
    <w:basedOn w:val="Normal"/>
    <w:next w:val="Normal"/>
    <w:rsid w:val="007729BC"/>
    <w:pPr>
      <w:ind w:left="1382" w:hanging="187"/>
    </w:pPr>
  </w:style>
  <w:style w:type="paragraph" w:styleId="TOC8">
    <w:name w:val="toc 8"/>
    <w:basedOn w:val="Normal"/>
    <w:next w:val="Normal"/>
    <w:rsid w:val="007729BC"/>
    <w:pPr>
      <w:ind w:left="1584" w:hanging="187"/>
    </w:pPr>
  </w:style>
  <w:style w:type="table" w:customStyle="1" w:styleId="DefinitionTableinList1">
    <w:name w:val="Definition Table in List 1"/>
    <w:aliases w:val="dtbl1"/>
    <w:basedOn w:val="DefinitionTable"/>
    <w:rsid w:val="007729BC"/>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rsid w:val="007729BC"/>
    <w:tblPr>
      <w:tblInd w:w="907" w:type="dxa"/>
      <w:tblCellMar>
        <w:top w:w="0" w:type="dxa"/>
        <w:left w:w="0" w:type="dxa"/>
        <w:bottom w:w="0" w:type="dxa"/>
        <w:right w:w="0" w:type="dxa"/>
      </w:tblCellMar>
    </w:tblPr>
  </w:style>
  <w:style w:type="table" w:customStyle="1" w:styleId="PacketTable">
    <w:name w:val="Packet Table"/>
    <w:basedOn w:val="TableNormal"/>
    <w:rsid w:val="007729BC"/>
    <w:pPr>
      <w:spacing w:before="60" w:after="60" w:line="240" w:lineRule="exact"/>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7729BC"/>
    <w:pPr>
      <w:numPr>
        <w:numId w:val="25"/>
      </w:numPr>
      <w:spacing w:line="260" w:lineRule="exact"/>
      <w:ind w:left="1080"/>
    </w:pPr>
  </w:style>
  <w:style w:type="paragraph" w:customStyle="1" w:styleId="BulletedList4">
    <w:name w:val="Bulleted List 4"/>
    <w:aliases w:val="bl4"/>
    <w:basedOn w:val="ListBullet"/>
    <w:rsid w:val="007729BC"/>
    <w:pPr>
      <w:numPr>
        <w:numId w:val="26"/>
      </w:numPr>
      <w:ind w:left="1440"/>
    </w:pPr>
  </w:style>
  <w:style w:type="paragraph" w:customStyle="1" w:styleId="BulletedList5">
    <w:name w:val="Bulleted List 5"/>
    <w:aliases w:val="bl5"/>
    <w:basedOn w:val="ListBullet"/>
    <w:rsid w:val="007729BC"/>
    <w:pPr>
      <w:numPr>
        <w:numId w:val="27"/>
      </w:numPr>
      <w:ind w:left="1800"/>
    </w:pPr>
  </w:style>
  <w:style w:type="character" w:customStyle="1" w:styleId="FooterItalic">
    <w:name w:val="Footer Italic"/>
    <w:aliases w:val="fi"/>
    <w:rsid w:val="007729BC"/>
    <w:rPr>
      <w:rFonts w:ascii="Times New Roman" w:hAnsi="Times New Roman"/>
      <w:i/>
      <w:sz w:val="16"/>
      <w:szCs w:val="16"/>
    </w:rPr>
  </w:style>
  <w:style w:type="character" w:customStyle="1" w:styleId="FooterSmall">
    <w:name w:val="Footer Small"/>
    <w:aliases w:val="fs"/>
    <w:rsid w:val="007729BC"/>
    <w:rPr>
      <w:rFonts w:ascii="Times New Roman" w:hAnsi="Times New Roman"/>
      <w:sz w:val="17"/>
      <w:szCs w:val="16"/>
    </w:rPr>
  </w:style>
  <w:style w:type="paragraph" w:customStyle="1" w:styleId="GenericEntry">
    <w:name w:val="Generic Entry"/>
    <w:aliases w:val="ge"/>
    <w:basedOn w:val="Normal"/>
    <w:next w:val="Normal"/>
    <w:rsid w:val="007729BC"/>
    <w:pPr>
      <w:spacing w:after="240" w:line="260" w:lineRule="exact"/>
      <w:ind w:left="720" w:hanging="720"/>
    </w:pPr>
  </w:style>
  <w:style w:type="table" w:customStyle="1" w:styleId="IndentedPacketFieldBits">
    <w:name w:val="Indented Packet Field Bits"/>
    <w:aliases w:val="pfbi"/>
    <w:basedOn w:val="TableNormal"/>
    <w:rsid w:val="007729B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7729BC"/>
    <w:pPr>
      <w:numPr>
        <w:numId w:val="28"/>
      </w:numPr>
      <w:spacing w:line="260" w:lineRule="exact"/>
      <w:ind w:left="1080"/>
    </w:pPr>
  </w:style>
  <w:style w:type="paragraph" w:customStyle="1" w:styleId="NumberedList4">
    <w:name w:val="Numbered List 4"/>
    <w:aliases w:val="nl4"/>
    <w:basedOn w:val="ListNumber"/>
    <w:rsid w:val="007729BC"/>
    <w:pPr>
      <w:numPr>
        <w:numId w:val="29"/>
      </w:numPr>
      <w:tabs>
        <w:tab w:val="left" w:pos="1800"/>
      </w:tabs>
    </w:pPr>
  </w:style>
  <w:style w:type="paragraph" w:customStyle="1" w:styleId="NumberedList5">
    <w:name w:val="Numbered List 5"/>
    <w:aliases w:val="nl5"/>
    <w:basedOn w:val="ListNumber"/>
    <w:rsid w:val="007729BC"/>
    <w:pPr>
      <w:numPr>
        <w:numId w:val="30"/>
      </w:numPr>
    </w:pPr>
  </w:style>
  <w:style w:type="table" w:customStyle="1" w:styleId="PacketFieldBitsTable">
    <w:name w:val="Packet Field Bits Table"/>
    <w:aliases w:val="pfbt"/>
    <w:basedOn w:val="TableNormal"/>
    <w:rsid w:val="007729B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0" w:type="dxa"/>
        <w:bottom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7729BC"/>
    <w:rPr>
      <w:sz w:val="24"/>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basedOn w:val="DefaultParagraphFont"/>
    <w:rsid w:val="007729BC"/>
    <w:rPr>
      <w:b/>
      <w:u w:val="single"/>
    </w:rPr>
  </w:style>
  <w:style w:type="paragraph" w:customStyle="1" w:styleId="AlertLabelinList3">
    <w:name w:val="Alert Label in List 3"/>
    <w:aliases w:val="al3"/>
    <w:basedOn w:val="AlertLabel"/>
    <w:rsid w:val="007729BC"/>
    <w:pPr>
      <w:ind w:left="1080"/>
    </w:pPr>
  </w:style>
  <w:style w:type="paragraph" w:customStyle="1" w:styleId="AlertTextinList3">
    <w:name w:val="Alert Text in List 3"/>
    <w:aliases w:val="at3"/>
    <w:basedOn w:val="AlertText"/>
    <w:rsid w:val="007729BC"/>
    <w:pPr>
      <w:ind w:left="1440"/>
    </w:pPr>
  </w:style>
  <w:style w:type="paragraph" w:customStyle="1" w:styleId="CodeinList1">
    <w:name w:val="Code in List 1"/>
    <w:aliases w:val="c1"/>
    <w:basedOn w:val="Code"/>
    <w:rsid w:val="007729BC"/>
    <w:pPr>
      <w:ind w:left="576" w:right="360"/>
    </w:pPr>
  </w:style>
  <w:style w:type="character" w:styleId="PageNumber">
    <w:name w:val="page number"/>
    <w:basedOn w:val="DefaultParagraphFont"/>
    <w:rsid w:val="007729BC"/>
  </w:style>
</w:styles>
</file>

<file path=word/webSettings.xml><?xml version="1.0" encoding="utf-8"?>
<w:webSettings xmlns:r="http://schemas.openxmlformats.org/officeDocument/2006/relationships" xmlns:w="http://schemas.openxmlformats.org/wordprocessingml/2006/main">
  <w:divs>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go.microsoft.com/fwlink/?LinkId=8210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go.microsoft.com/fwlink/?LinkId=108355"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go.microsoft.com/fwlink/?LinkID=983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go.microsoft.com/fwlink/?LinkId=108358" TargetMode="External"/><Relationship Id="rId10" Type="http://schemas.openxmlformats.org/officeDocument/2006/relationships/header" Target="header1.xml"/><Relationship Id="rId19" Type="http://schemas.openxmlformats.org/officeDocument/2006/relationships/hyperlink" Target="http://go.microsoft.com/fwlink/?LinkId=108356" TargetMode="External"/><Relationship Id="rId4" Type="http://schemas.openxmlformats.org/officeDocument/2006/relationships/settings" Target="settings.xml"/><Relationship Id="rId9" Type="http://schemas.openxmlformats.org/officeDocument/2006/relationships/hyperlink" Target="mailto:momdocs@microsoft.com?subject=%20Feedback%20about%20the%20Operations%20Manager%20Connectors%20Management%20Pack%20Guide" TargetMode="External"/><Relationship Id="rId14" Type="http://schemas.openxmlformats.org/officeDocument/2006/relationships/header" Target="header3.xml"/><Relationship Id="rId22" Type="http://schemas.openxmlformats.org/officeDocument/2006/relationships/hyperlink" Target="http://go.microsoft.com/fwlink/?LinkId=108505"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OMMPGUIDES\RUS\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3BC68DFE-900A-4CB4-B3DF-61E9358628D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global.doc.dotx</Template>
  <TotalTime>0</TotalTime>
  <Pages>1</Pages>
  <Words>2161</Words>
  <Characters>16393</Characters>
  <Application>Microsoft Office Word</Application>
  <DocSecurity>0</DocSecurity>
  <Lines>440</Lines>
  <Paragraphs>217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2009-08-11T09:21:00Z</dcterms:created>
  <dcterms:modified xsi:type="dcterms:W3CDTF">2009-08-11T09:21:00Z</dcterms:modified>
</cp:coreProperties>
</file>